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924DDC" w14:textId="77777777" w:rsidR="006D0456" w:rsidRDefault="006D0456"/>
    <w:p w14:paraId="0EC1B675" w14:textId="77777777" w:rsidR="006D0456" w:rsidRDefault="00E376AA" w:rsidP="008368B0">
      <w:r>
        <w:rPr>
          <w:noProof/>
        </w:rPr>
        <mc:AlternateContent>
          <mc:Choice Requires="wps">
            <w:drawing>
              <wp:anchor distT="0" distB="0" distL="114300" distR="114300" simplePos="0" relativeHeight="251656704" behindDoc="0" locked="0" layoutInCell="1" allowOverlap="1" wp14:anchorId="783D0FA3" wp14:editId="598DCA9D">
                <wp:simplePos x="0" y="0"/>
                <wp:positionH relativeFrom="page">
                  <wp:posOffset>929640</wp:posOffset>
                </wp:positionH>
                <wp:positionV relativeFrom="page">
                  <wp:posOffset>7640320</wp:posOffset>
                </wp:positionV>
                <wp:extent cx="5765800" cy="1391920"/>
                <wp:effectExtent l="0" t="0" r="25400" b="30480"/>
                <wp:wrapNone/>
                <wp:docPr id="5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1391920"/>
                        </a:xfrm>
                        <a:prstGeom prst="rect">
                          <a:avLst/>
                        </a:prstGeom>
                        <a:solidFill>
                          <a:srgbClr val="548DD4">
                            <a:alpha val="70000"/>
                          </a:srgbClr>
                        </a:solidFill>
                        <a:ln w="28575">
                          <a:solidFill>
                            <a:sysClr val="window" lastClr="FFFFFF">
                              <a:lumMod val="100000"/>
                              <a:lumOff val="0"/>
                            </a:sysClr>
                          </a:solidFill>
                          <a:miter lim="800000"/>
                          <a:headEnd/>
                          <a:tailEnd/>
                        </a:ln>
                      </wps:spPr>
                      <wps:txbx>
                        <w:txbxContent>
                          <w:p w14:paraId="2F07FA11" w14:textId="77777777" w:rsidR="005F3DD3" w:rsidRPr="00625DC7" w:rsidRDefault="005F3DD3">
                            <w:pPr>
                              <w:pStyle w:val="NoSpacing"/>
                              <w:snapToGrid w:val="0"/>
                              <w:contextualSpacing/>
                              <w:jc w:val="right"/>
                              <w:rPr>
                                <w:rFonts w:ascii="Calibri" w:eastAsia="ＭＳ ゴシック" w:hAnsi="Calibri"/>
                                <w:b/>
                                <w:color w:val="FFFFFF"/>
                                <w:sz w:val="72"/>
                                <w:szCs w:val="72"/>
                              </w:rPr>
                            </w:pPr>
                            <w:r w:rsidRPr="00BD4C9C">
                              <w:rPr>
                                <w:rFonts w:ascii="Calibri" w:eastAsia="ＭＳ ゴシック" w:hAnsi="Calibri"/>
                                <w:b/>
                                <w:i/>
                                <w:color w:val="FFFFFF"/>
                                <w:sz w:val="72"/>
                                <w:szCs w:val="72"/>
                                <w:lang w:val="en-GB"/>
                              </w:rPr>
                              <w:t>Foundation Diploma Art &amp; Design</w:t>
                            </w:r>
                            <w:r>
                              <w:rPr>
                                <w:rFonts w:ascii="Calibri" w:eastAsia="ＭＳ ゴシック" w:hAnsi="Calibri"/>
                                <w:b/>
                                <w:i/>
                                <w:color w:val="FFFFFF"/>
                                <w:sz w:val="72"/>
                                <w:szCs w:val="72"/>
                                <w:lang w:val="en-GB"/>
                              </w:rPr>
                              <w:t>: Ceramics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6" o:spid="_x0000_s1026" type="#_x0000_t202" style="position:absolute;margin-left:73.2pt;margin-top:601.6pt;width:454pt;height:109.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" fillcolor="#548dd4" strokecolor="white" strokeweight="2.25pt">
                <v:fill opacity="46003f"/>
                <v:textbox>
                  <w:txbxContent>
                    <w:p w14:paraId="2F07FA11" w14:textId="77777777" w:rsidR="005F3DD3" w:rsidRPr="00625DC7" w:rsidRDefault="005F3DD3">
                      <w:pPr>
                        <w:pStyle w:val="NoSpacing"/>
                        <w:snapToGrid w:val="0"/>
                        <w:contextualSpacing/>
                        <w:jc w:val="right"/>
                        <w:rPr>
                          <w:rFonts w:ascii="Calibri" w:eastAsia="ＭＳ ゴシック" w:hAnsi="Calibri"/>
                          <w:b/>
                          <w:color w:val="FFFFFF"/>
                          <w:sz w:val="72"/>
                          <w:szCs w:val="72"/>
                        </w:rPr>
                      </w:pPr>
                      <w:r w:rsidRPr="00BD4C9C">
                        <w:rPr>
                          <w:rFonts w:ascii="Calibri" w:eastAsia="ＭＳ ゴシック" w:hAnsi="Calibri"/>
                          <w:b/>
                          <w:i/>
                          <w:color w:val="FFFFFF"/>
                          <w:sz w:val="72"/>
                          <w:szCs w:val="72"/>
                          <w:lang w:val="en-GB"/>
                        </w:rPr>
                        <w:t>Foundation Diploma Art &amp; Design</w:t>
                      </w:r>
                      <w:r>
                        <w:rPr>
                          <w:rFonts w:ascii="Calibri" w:eastAsia="ＭＳ ゴシック" w:hAnsi="Calibri"/>
                          <w:b/>
                          <w:i/>
                          <w:color w:val="FFFFFF"/>
                          <w:sz w:val="72"/>
                          <w:szCs w:val="72"/>
                          <w:lang w:val="en-GB"/>
                        </w:rPr>
                        <w:t>: Ceramics</w:t>
                      </w:r>
                    </w:p>
                  </w:txbxContent>
                </v:textbox>
                <w10:wrap anchorx="page" anchory="page"/>
              </v:shape>
            </w:pict>
          </mc:Fallback>
        </mc:AlternateContent>
      </w:r>
      <w:bookmarkStart w:id="0" w:name="_GoBack"/>
      <w:r>
        <w:rPr>
          <w:noProof/>
        </w:rPr>
        <w:drawing>
          <wp:inline distT="0" distB="0" distL="0" distR="0" wp14:anchorId="2FA2C02E" wp14:editId="11B361B5">
            <wp:extent cx="5262880" cy="6482080"/>
            <wp:effectExtent l="0" t="0" r="0" b="0"/>
            <wp:docPr id="1" name="Picture 1" descr="Frotnp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tnpage1"/>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262880" cy="6482080"/>
                    </a:xfrm>
                    <a:prstGeom prst="rect">
                      <a:avLst/>
                    </a:prstGeom>
                    <a:noFill/>
                    <a:ln>
                      <a:noFill/>
                    </a:ln>
                  </pic:spPr>
                </pic:pic>
              </a:graphicData>
            </a:graphic>
          </wp:inline>
        </w:drawing>
      </w:r>
      <w:bookmarkEnd w:id="0"/>
      <w:r>
        <w:rPr>
          <w:noProof/>
        </w:rPr>
        <mc:AlternateContent>
          <mc:Choice Requires="wps">
            <w:drawing>
              <wp:anchor distT="0" distB="0" distL="114300" distR="114300" simplePos="0" relativeHeight="251655680" behindDoc="0" locked="0" layoutInCell="1" allowOverlap="1" wp14:anchorId="29B80AB0" wp14:editId="147EC2AE">
                <wp:simplePos x="0" y="0"/>
                <wp:positionH relativeFrom="page">
                  <wp:posOffset>962660</wp:posOffset>
                </wp:positionH>
                <wp:positionV relativeFrom="page">
                  <wp:posOffset>9218930</wp:posOffset>
                </wp:positionV>
                <wp:extent cx="5715000" cy="471170"/>
                <wp:effectExtent l="0" t="0" r="0" b="11430"/>
                <wp:wrapNone/>
                <wp:docPr id="5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71170"/>
                        </a:xfrm>
                        <a:prstGeom prst="rect">
                          <a:avLst/>
                        </a:prstGeom>
                        <a:solidFill>
                          <a:srgbClr val="1F497D">
                            <a:lumMod val="60000"/>
                            <a:lumOff val="40000"/>
                            <a:alpha val="51000"/>
                          </a:srgbClr>
                        </a:solidFill>
                        <a:ln>
                          <a:noFill/>
                        </a:ln>
                        <a:extLst/>
                      </wps:spPr>
                      <wps:txbx>
                        <w:txbxContent>
                          <w:p w14:paraId="0D8DDAED" w14:textId="77777777" w:rsidR="005F3DD3" w:rsidRPr="00625DC7" w:rsidRDefault="005F3DD3">
                            <w:pPr>
                              <w:contextualSpacing/>
                              <w:jc w:val="right"/>
                              <w:rPr>
                                <w:rFonts w:ascii="Calibri" w:hAnsi="Calibri"/>
                                <w:b/>
                                <w:color w:val="FFFFFF"/>
                                <w:sz w:val="36"/>
                                <w:szCs w:val="36"/>
                              </w:rPr>
                            </w:pPr>
                            <w:r w:rsidRPr="00625DC7">
                              <w:rPr>
                                <w:rFonts w:ascii="Calibri" w:hAnsi="Calibri"/>
                                <w:b/>
                                <w:color w:val="FFFFFF"/>
                                <w:sz w:val="36"/>
                                <w:szCs w:val="36"/>
                              </w:rPr>
                              <w:t xml:space="preserve"> An ALTO Open Course </w:t>
                            </w:r>
                            <w:proofErr w:type="gramStart"/>
                            <w:r w:rsidRPr="00625DC7">
                              <w:rPr>
                                <w:rFonts w:ascii="Calibri" w:hAnsi="Calibri"/>
                                <w:b/>
                                <w:color w:val="FFFFFF"/>
                                <w:sz w:val="36"/>
                                <w:szCs w:val="36"/>
                              </w:rPr>
                              <w:t xml:space="preserve">Book    </w:t>
                            </w:r>
                            <w:proofErr w:type="gramEnd"/>
                            <w:r w:rsidR="00E376AA">
                              <w:rPr>
                                <w:noProof/>
                                <w:sz w:val="24"/>
                              </w:rPr>
                              <w:drawing>
                                <wp:inline distT="0" distB="0" distL="0" distR="0" wp14:anchorId="1AD1DA12" wp14:editId="7FA7A9EB">
                                  <wp:extent cx="487680" cy="284480"/>
                                  <wp:effectExtent l="0" t="0" r="0" b="0"/>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680" cy="284480"/>
                                          </a:xfrm>
                                          <a:prstGeom prst="rect">
                                            <a:avLst/>
                                          </a:prstGeom>
                                          <a:noFill/>
                                          <a:ln>
                                            <a:noFill/>
                                          </a:ln>
                                        </pic:spPr>
                                      </pic:pic>
                                    </a:graphicData>
                                  </a:graphic>
                                </wp:inline>
                              </w:drawing>
                            </w:r>
                            <w:r w:rsidRPr="00625DC7">
                              <w:rPr>
                                <w:rFonts w:ascii="Calibri" w:hAnsi="Calibri"/>
                                <w:b/>
                                <w:color w:val="FFFFFF"/>
                                <w:sz w:val="36"/>
                                <w:szCs w:val="36"/>
                              </w:rPr>
                              <w:t xml:space="preserve">      </w:t>
                            </w:r>
                          </w:p>
                        </w:txbxContent>
                      </wps:txbx>
                      <wps:bodyPr rot="0" vert="horz" wrap="square" lIns="91440" tIns="360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7" type="#_x0000_t202" style="position:absolute;margin-left:75.8pt;margin-top:725.9pt;width:450pt;height:37.1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" fillcolor="#558ed5" stroked="f">
                <v:fill opacity="33410f"/>
                <v:textbox inset=",1mm,,0">
                  <w:txbxContent>
                    <w:p w14:paraId="0D8DDAED" w14:textId="77777777" w:rsidR="005F3DD3" w:rsidRPr="00625DC7" w:rsidRDefault="005F3DD3">
                      <w:pPr>
                        <w:contextualSpacing/>
                        <w:jc w:val="right"/>
                        <w:rPr>
                          <w:rFonts w:ascii="Calibri" w:hAnsi="Calibri"/>
                          <w:b/>
                          <w:color w:val="FFFFFF"/>
                          <w:sz w:val="36"/>
                          <w:szCs w:val="36"/>
                        </w:rPr>
                      </w:pPr>
                      <w:r w:rsidRPr="00625DC7">
                        <w:rPr>
                          <w:rFonts w:ascii="Calibri" w:hAnsi="Calibri"/>
                          <w:b/>
                          <w:color w:val="FFFFFF"/>
                          <w:sz w:val="36"/>
                          <w:szCs w:val="36"/>
                        </w:rPr>
                        <w:t xml:space="preserve"> An ALTO Open Course </w:t>
                      </w:r>
                      <w:proofErr w:type="gramStart"/>
                      <w:r w:rsidRPr="00625DC7">
                        <w:rPr>
                          <w:rFonts w:ascii="Calibri" w:hAnsi="Calibri"/>
                          <w:b/>
                          <w:color w:val="FFFFFF"/>
                          <w:sz w:val="36"/>
                          <w:szCs w:val="36"/>
                        </w:rPr>
                        <w:t xml:space="preserve">Book    </w:t>
                      </w:r>
                      <w:proofErr w:type="gramEnd"/>
                      <w:r w:rsidR="00E376AA">
                        <w:rPr>
                          <w:noProof/>
                          <w:sz w:val="24"/>
                        </w:rPr>
                        <w:drawing>
                          <wp:inline distT="0" distB="0" distL="0" distR="0" wp14:anchorId="1AD1DA12" wp14:editId="7FA7A9EB">
                            <wp:extent cx="487680" cy="284480"/>
                            <wp:effectExtent l="0" t="0" r="0" b="0"/>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680" cy="284480"/>
                                    </a:xfrm>
                                    <a:prstGeom prst="rect">
                                      <a:avLst/>
                                    </a:prstGeom>
                                    <a:noFill/>
                                    <a:ln>
                                      <a:noFill/>
                                    </a:ln>
                                  </pic:spPr>
                                </pic:pic>
                              </a:graphicData>
                            </a:graphic>
                          </wp:inline>
                        </w:drawing>
                      </w:r>
                      <w:r w:rsidRPr="00625DC7">
                        <w:rPr>
                          <w:rFonts w:ascii="Calibri" w:hAnsi="Calibri"/>
                          <w:b/>
                          <w:color w:val="FFFFFF"/>
                          <w:sz w:val="36"/>
                          <w:szCs w:val="36"/>
                        </w:rPr>
                        <w:t xml:space="preserve">      </w:t>
                      </w:r>
                    </w:p>
                  </w:txbxContent>
                </v:textbox>
                <w10:wrap anchorx="page" anchory="page"/>
              </v:shape>
            </w:pict>
          </mc:Fallback>
        </mc:AlternateContent>
      </w:r>
      <w:r w:rsidR="006D0456">
        <w:br w:type="page"/>
      </w:r>
    </w:p>
    <w:p w14:paraId="38816F8F" w14:textId="77777777" w:rsidR="007C49F4" w:rsidRDefault="00F46250" w:rsidP="000D5086">
      <w:pPr>
        <w:rPr>
          <w:b/>
        </w:rPr>
      </w:pPr>
      <w:r>
        <w:rPr>
          <w:b/>
        </w:rPr>
        <w:lastRenderedPageBreak/>
        <w:t>First Published 2012</w:t>
      </w:r>
      <w:r w:rsidR="005B276C">
        <w:rPr>
          <w:b/>
        </w:rPr>
        <w:t xml:space="preserve">          </w:t>
      </w:r>
    </w:p>
    <w:p w14:paraId="58A19E9C" w14:textId="77777777" w:rsidR="00052FDC" w:rsidRPr="00CC42BA" w:rsidRDefault="00052FDC" w:rsidP="000D5086">
      <w:pPr>
        <w:rPr>
          <w:b/>
        </w:rPr>
      </w:pPr>
    </w:p>
    <w:p w14:paraId="4B4EA275" w14:textId="77777777" w:rsidR="00CC42BA" w:rsidRDefault="00E376AA" w:rsidP="000D5086">
      <w:r>
        <w:rPr>
          <w:noProof/>
        </w:rPr>
        <w:drawing>
          <wp:anchor distT="0" distB="0" distL="114300" distR="114300" simplePos="0" relativeHeight="251658752" behindDoc="0" locked="0" layoutInCell="1" allowOverlap="1" wp14:anchorId="5DFF3E4A" wp14:editId="240575C0">
            <wp:simplePos x="0" y="0"/>
            <wp:positionH relativeFrom="column">
              <wp:posOffset>5080</wp:posOffset>
            </wp:positionH>
            <wp:positionV relativeFrom="paragraph">
              <wp:posOffset>3810</wp:posOffset>
            </wp:positionV>
            <wp:extent cx="490855" cy="287655"/>
            <wp:effectExtent l="0" t="0" r="0" b="0"/>
            <wp:wrapTopAndBottom/>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490855" cy="287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BB4FE7" w14:textId="77777777" w:rsidR="00F9384E" w:rsidRDefault="00F9384E" w:rsidP="000D5086">
      <w:r w:rsidRPr="00F9384E">
        <w:t>ALTO (Arts Learning and Teaching Online)</w:t>
      </w:r>
      <w:r w:rsidR="003F3BC6" w:rsidRPr="003F3BC6">
        <w:rPr>
          <w:noProof/>
        </w:rPr>
        <w:t xml:space="preserve"> </w:t>
      </w:r>
    </w:p>
    <w:p w14:paraId="06F50BE4" w14:textId="77777777" w:rsidR="00C223C7" w:rsidRPr="00C223C7" w:rsidRDefault="00C223C7" w:rsidP="000D5086">
      <w:r w:rsidRPr="00C223C7">
        <w:rPr>
          <w:bCs/>
        </w:rPr>
        <w:t>Centre for Learning &amp; Teaching in Art &amp; Design (cltad)</w:t>
      </w:r>
    </w:p>
    <w:p w14:paraId="01D5DB6F" w14:textId="77777777" w:rsidR="00C223C7" w:rsidRPr="00C223C7" w:rsidRDefault="00C223C7" w:rsidP="00C223C7">
      <w:pPr>
        <w:rPr>
          <w:bCs/>
        </w:rPr>
      </w:pPr>
      <w:r w:rsidRPr="00C223C7">
        <w:rPr>
          <w:bCs/>
        </w:rPr>
        <w:t>University of the Arts London</w:t>
      </w:r>
    </w:p>
    <w:p w14:paraId="044FEE3F" w14:textId="77777777" w:rsidR="00C223C7" w:rsidRPr="00C223C7" w:rsidRDefault="00C223C7" w:rsidP="00C223C7">
      <w:pPr>
        <w:rPr>
          <w:bCs/>
        </w:rPr>
      </w:pPr>
      <w:r w:rsidRPr="00C223C7">
        <w:rPr>
          <w:bCs/>
        </w:rPr>
        <w:t>272 High Holborn</w:t>
      </w:r>
    </w:p>
    <w:p w14:paraId="09738DDB" w14:textId="77777777" w:rsidR="00C223C7" w:rsidRPr="00C223C7" w:rsidRDefault="00C223C7" w:rsidP="00C223C7">
      <w:pPr>
        <w:rPr>
          <w:bCs/>
        </w:rPr>
      </w:pPr>
      <w:r w:rsidRPr="00C223C7">
        <w:rPr>
          <w:bCs/>
        </w:rPr>
        <w:t>London</w:t>
      </w:r>
    </w:p>
    <w:p w14:paraId="3115C00D" w14:textId="77777777" w:rsidR="00C223C7" w:rsidRDefault="00C223C7" w:rsidP="00C223C7">
      <w:pPr>
        <w:rPr>
          <w:bCs/>
        </w:rPr>
      </w:pPr>
      <w:r w:rsidRPr="00C223C7">
        <w:rPr>
          <w:bCs/>
        </w:rPr>
        <w:t>WC1V 7EY</w:t>
      </w:r>
    </w:p>
    <w:p w14:paraId="2A757178" w14:textId="77777777" w:rsidR="00F46250" w:rsidRDefault="007C49F4" w:rsidP="000D5086">
      <w:r w:rsidRPr="007C49F4">
        <w:t xml:space="preserve">Email: </w:t>
      </w:r>
      <w:hyperlink r:id="rId11" w:history="1">
        <w:r w:rsidRPr="00453915">
          <w:rPr>
            <w:rStyle w:val="Hyperlink"/>
          </w:rPr>
          <w:t>alto@arts.ac.uk</w:t>
        </w:r>
      </w:hyperlink>
      <w:r>
        <w:t xml:space="preserve"> </w:t>
      </w:r>
    </w:p>
    <w:p w14:paraId="768EC4C2" w14:textId="77777777" w:rsidR="00B814E2" w:rsidRPr="007C49F4" w:rsidRDefault="00B814E2" w:rsidP="000D5086"/>
    <w:p w14:paraId="5E1F4135" w14:textId="77777777" w:rsidR="00E756AA" w:rsidRDefault="00B814E2" w:rsidP="000D5086">
      <w:pPr>
        <w:rPr>
          <w:b/>
        </w:rPr>
      </w:pPr>
      <w:r>
        <w:rPr>
          <w:b/>
        </w:rPr>
        <w:t xml:space="preserve">Copyright </w:t>
      </w:r>
      <w:r w:rsidR="00F46250">
        <w:rPr>
          <w:b/>
        </w:rPr>
        <w:t xml:space="preserve">Licensing </w:t>
      </w:r>
      <w:r w:rsidR="009C53CA" w:rsidRPr="000D5086">
        <w:rPr>
          <w:b/>
        </w:rPr>
        <w:t>Statement</w:t>
      </w:r>
      <w:r w:rsidR="00A65788" w:rsidRPr="000D5086">
        <w:rPr>
          <w:b/>
        </w:rPr>
        <w:t xml:space="preserve"> and Attribution</w:t>
      </w:r>
      <w:r w:rsidR="00075AA9" w:rsidRPr="000D5086">
        <w:rPr>
          <w:b/>
        </w:rPr>
        <w:t xml:space="preserve"> C</w:t>
      </w:r>
      <w:r w:rsidR="00A65788" w:rsidRPr="000D5086">
        <w:rPr>
          <w:b/>
        </w:rPr>
        <w:t>onditions</w:t>
      </w:r>
    </w:p>
    <w:p w14:paraId="70157C79" w14:textId="77777777" w:rsidR="00904023" w:rsidRPr="000D5086" w:rsidRDefault="00E376AA" w:rsidP="000D5086">
      <w:r>
        <w:rPr>
          <w:noProof/>
        </w:rPr>
        <w:drawing>
          <wp:anchor distT="0" distB="0" distL="114300" distR="114300" simplePos="0" relativeHeight="251657728" behindDoc="0" locked="0" layoutInCell="1" allowOverlap="1" wp14:anchorId="00830A90" wp14:editId="3E38F88D">
            <wp:simplePos x="0" y="0"/>
            <wp:positionH relativeFrom="column">
              <wp:posOffset>2393950</wp:posOffset>
            </wp:positionH>
            <wp:positionV relativeFrom="paragraph">
              <wp:posOffset>324485</wp:posOffset>
            </wp:positionV>
            <wp:extent cx="906145" cy="173355"/>
            <wp:effectExtent l="0" t="0" r="8255" b="4445"/>
            <wp:wrapTight wrapText="bothSides">
              <wp:wrapPolygon edited="0">
                <wp:start x="0" y="0"/>
                <wp:lineTo x="0" y="18989"/>
                <wp:lineTo x="21191" y="18989"/>
                <wp:lineTo x="21191" y="0"/>
                <wp:lineTo x="0" y="0"/>
              </wp:wrapPolygon>
            </wp:wrapTight>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906145" cy="173355"/>
                    </a:xfrm>
                    <a:prstGeom prst="rect">
                      <a:avLst/>
                    </a:prstGeom>
                    <a:noFill/>
                    <a:ln>
                      <a:noFill/>
                    </a:ln>
                  </pic:spPr>
                </pic:pic>
              </a:graphicData>
            </a:graphic>
            <wp14:sizeRelH relativeFrom="page">
              <wp14:pctWidth>0</wp14:pctWidth>
            </wp14:sizeRelH>
            <wp14:sizeRelV relativeFrom="page">
              <wp14:pctHeight>0</wp14:pctHeight>
            </wp14:sizeRelV>
          </wp:anchor>
        </w:drawing>
      </w:r>
      <w:r w:rsidR="00F46250" w:rsidRPr="00F46250">
        <w:t>You are free to use this book</w:t>
      </w:r>
      <w:r w:rsidR="00F46250">
        <w:t xml:space="preserve"> as along as you abide by the conditions of the licence. </w:t>
      </w:r>
      <w:r w:rsidR="00075AA9" w:rsidRPr="000D5086">
        <w:t xml:space="preserve">Except where otherwise indicated, content in this open textbook is licensed under a Creative Commons </w:t>
      </w:r>
      <w:hyperlink r:id="rId13" w:history="1">
        <w:r w:rsidR="00075AA9" w:rsidRPr="002B4AB4">
          <w:rPr>
            <w:rStyle w:val="Hyperlink"/>
          </w:rPr>
          <w:t>Attribution Non-commercial 3.0 licence</w:t>
        </w:r>
      </w:hyperlink>
      <w:r w:rsidR="00075AA9" w:rsidRPr="000D5086">
        <w:t>.</w:t>
      </w:r>
      <w:r w:rsidR="00A27EB5">
        <w:t xml:space="preserve"> </w:t>
      </w:r>
    </w:p>
    <w:p w14:paraId="03550F38" w14:textId="77777777" w:rsidR="00904023" w:rsidRPr="000D5086" w:rsidRDefault="00904023" w:rsidP="000D5086"/>
    <w:p w14:paraId="71358220" w14:textId="77777777" w:rsidR="00075AA9" w:rsidRPr="000D5086" w:rsidRDefault="00904023" w:rsidP="000D5086">
      <w:r w:rsidRPr="000D5086">
        <w:rPr>
          <w:u w:val="single"/>
        </w:rPr>
        <w:t>Attribution conditions:</w:t>
      </w:r>
      <w:r w:rsidRPr="000D5086">
        <w:t xml:space="preserve"> Credit the following organisations and people with creating this work whenever you copy, distribute and transmit or adapt</w:t>
      </w:r>
      <w:r w:rsidR="00F732E3" w:rsidRPr="000D5086">
        <w:t xml:space="preserve"> this work or incorporate</w:t>
      </w:r>
      <w:r w:rsidRPr="000D5086">
        <w:t xml:space="preserve"> this work</w:t>
      </w:r>
      <w:r w:rsidR="00FF779B" w:rsidRPr="000D5086">
        <w:t xml:space="preserve"> into a new work:</w:t>
      </w:r>
    </w:p>
    <w:p w14:paraId="2CCDFAF7" w14:textId="77777777" w:rsidR="00FF779B" w:rsidRPr="000D5086" w:rsidRDefault="00FF779B" w:rsidP="000D5086"/>
    <w:p w14:paraId="7521B184" w14:textId="77777777" w:rsidR="00FF779B" w:rsidRPr="000D5086" w:rsidRDefault="00113ED9" w:rsidP="003012B5">
      <w:pPr>
        <w:pStyle w:val="ListParagraph"/>
        <w:numPr>
          <w:ilvl w:val="0"/>
          <w:numId w:val="1"/>
        </w:numPr>
      </w:pPr>
      <w:r>
        <w:t>Manda Helal</w:t>
      </w:r>
    </w:p>
    <w:p w14:paraId="28A4025A" w14:textId="77777777" w:rsidR="00FF779B" w:rsidRPr="000D5086" w:rsidRDefault="00113ED9" w:rsidP="003012B5">
      <w:pPr>
        <w:pStyle w:val="ListParagraph"/>
        <w:numPr>
          <w:ilvl w:val="0"/>
          <w:numId w:val="1"/>
        </w:numPr>
      </w:pPr>
      <w:r>
        <w:t>University of the Arts London</w:t>
      </w:r>
    </w:p>
    <w:p w14:paraId="36FAF1AA" w14:textId="77777777" w:rsidR="00F46250" w:rsidRDefault="00F46250" w:rsidP="000D5086"/>
    <w:p w14:paraId="5415DEB9" w14:textId="77777777" w:rsidR="00C2593E" w:rsidRPr="000D5086" w:rsidRDefault="00F46250" w:rsidP="000D5086">
      <w:r>
        <w:t>This book is a</w:t>
      </w:r>
      <w:r w:rsidR="00827AFC">
        <w:t xml:space="preserve"> copyright work</w:t>
      </w:r>
      <w:r>
        <w:t xml:space="preserve"> </w:t>
      </w:r>
      <w:r w:rsidR="00C2593E">
        <w:t>© and is protected by international law</w:t>
      </w:r>
      <w:r w:rsidR="00827AFC">
        <w:t>.</w:t>
      </w:r>
      <w:r w:rsidR="007C49F4">
        <w:t xml:space="preserve"> </w:t>
      </w:r>
      <w:r w:rsidR="00C2593E">
        <w:t xml:space="preserve">If you would like to use </w:t>
      </w:r>
      <w:r w:rsidR="00F9384E">
        <w:t xml:space="preserve">all or parts of this book </w:t>
      </w:r>
      <w:r w:rsidR="00C2593E">
        <w:t xml:space="preserve">for purposes not included in the licence terms (e.g. for commercial </w:t>
      </w:r>
      <w:r w:rsidR="00F9384E">
        <w:t>use</w:t>
      </w:r>
      <w:r w:rsidR="00C2593E">
        <w:t xml:space="preserve">) </w:t>
      </w:r>
      <w:r w:rsidR="00F9384E">
        <w:t xml:space="preserve">then </w:t>
      </w:r>
      <w:r w:rsidR="007C49F4">
        <w:t>please contact the publishers at the address given above</w:t>
      </w:r>
      <w:r w:rsidR="00307FB3">
        <w:t xml:space="preserve"> to discuss terms</w:t>
      </w:r>
      <w:r w:rsidR="007C49F4">
        <w:t>.</w:t>
      </w:r>
    </w:p>
    <w:p w14:paraId="660E427C" w14:textId="77777777" w:rsidR="000F3F3F" w:rsidRDefault="000F3F3F" w:rsidP="000D5086"/>
    <w:p w14:paraId="4C1982BC" w14:textId="77777777" w:rsidR="00F46250" w:rsidRDefault="00F46250" w:rsidP="00F46250">
      <w:r w:rsidRPr="000D5086">
        <w:rPr>
          <w:b/>
        </w:rPr>
        <w:t>NB</w:t>
      </w:r>
      <w:r w:rsidRPr="000D5086">
        <w:t xml:space="preserve"> parts of this book and referenced works (such as web sites) may have different conditions of use. These are indicated where possible; however it is the responsibility of the reader to comply with such requirements.</w:t>
      </w:r>
    </w:p>
    <w:p w14:paraId="09B95186" w14:textId="77777777" w:rsidR="00F46250" w:rsidRPr="000D5086" w:rsidRDefault="00F46250" w:rsidP="000D5086"/>
    <w:p w14:paraId="25793263" w14:textId="77777777" w:rsidR="00BB4EDC" w:rsidRPr="000D5086" w:rsidRDefault="00BB4EDC" w:rsidP="000D5086">
      <w:pPr>
        <w:rPr>
          <w:b/>
        </w:rPr>
      </w:pPr>
      <w:r w:rsidRPr="000D5086">
        <w:rPr>
          <w:b/>
        </w:rPr>
        <w:t>Limitations of Indemnity</w:t>
      </w:r>
    </w:p>
    <w:p w14:paraId="358EB5FD" w14:textId="77777777" w:rsidR="00BB4EDC" w:rsidRPr="000D5086" w:rsidRDefault="00BB4EDC" w:rsidP="000D5086">
      <w:r w:rsidRPr="000D5086">
        <w:t xml:space="preserve">The information contained in this </w:t>
      </w:r>
      <w:r w:rsidR="000F3F3F" w:rsidRPr="000D5086">
        <w:t>book</w:t>
      </w:r>
      <w:r w:rsidRPr="000D5086">
        <w:t xml:space="preserve"> </w:t>
      </w:r>
      <w:proofErr w:type="gramStart"/>
      <w:r w:rsidRPr="000D5086">
        <w:t>is intended to be used</w:t>
      </w:r>
      <w:proofErr w:type="gramEnd"/>
      <w:r w:rsidRPr="000D5086">
        <w:t xml:space="preserve"> as general background information and is not to be relied on as definitive or comprehensive guidance in any particular circumstances. To the extent permitted by law, neither the authors, their employers, nor any contributors to this </w:t>
      </w:r>
      <w:r w:rsidR="00D044EC">
        <w:t>open course book</w:t>
      </w:r>
      <w:r w:rsidRPr="000D5086">
        <w:t xml:space="preserve"> shall be liable to any person for any claims, costs, proceedings, losses, expenses, fees or damages whatsoever arising directly or indirectly from any error or omission (whether negligent or otherwise) contained in this </w:t>
      </w:r>
      <w:r w:rsidR="00494EC3">
        <w:t>open course book</w:t>
      </w:r>
      <w:r w:rsidRPr="000D5086">
        <w:t>.</w:t>
      </w:r>
    </w:p>
    <w:p w14:paraId="3EE88353" w14:textId="77777777" w:rsidR="009C53CA" w:rsidRPr="000D5086" w:rsidRDefault="009C53CA" w:rsidP="000D5086"/>
    <w:p w14:paraId="7902EDE0" w14:textId="77777777" w:rsidR="004F1F34" w:rsidRDefault="004F1F34">
      <w:pPr>
        <w:rPr>
          <w:b/>
        </w:rPr>
      </w:pPr>
      <w:r>
        <w:rPr>
          <w:b/>
        </w:rPr>
        <w:br w:type="page"/>
      </w:r>
    </w:p>
    <w:p w14:paraId="006CABB5" w14:textId="77777777" w:rsidR="008A739B" w:rsidRPr="00EF53F9" w:rsidRDefault="00096204" w:rsidP="00EF53F9">
      <w:pPr>
        <w:ind w:left="1134"/>
        <w:rPr>
          <w:b/>
        </w:rPr>
      </w:pPr>
      <w:r w:rsidRPr="00D52F6D">
        <w:rPr>
          <w:b/>
        </w:rPr>
        <w:t xml:space="preserve">About this ALTO Open </w:t>
      </w:r>
      <w:r w:rsidR="00C90E8D">
        <w:rPr>
          <w:b/>
        </w:rPr>
        <w:t>Course Book</w:t>
      </w:r>
    </w:p>
    <w:p w14:paraId="6403DFA5" w14:textId="77777777" w:rsidR="00A46003" w:rsidRDefault="00D52F6D" w:rsidP="00255C15">
      <w:pPr>
        <w:ind w:left="1134"/>
      </w:pPr>
      <w:r>
        <w:t xml:space="preserve">We </w:t>
      </w:r>
      <w:r w:rsidR="00916E46">
        <w:t xml:space="preserve">have devised the </w:t>
      </w:r>
      <w:r w:rsidR="00916E46" w:rsidRPr="00916E46">
        <w:t>Open Course</w:t>
      </w:r>
      <w:r w:rsidR="00DF01B8">
        <w:t xml:space="preserve"> Book</w:t>
      </w:r>
      <w:r w:rsidR="00916E46" w:rsidRPr="00916E46">
        <w:t xml:space="preserve"> </w:t>
      </w:r>
      <w:r>
        <w:t>format</w:t>
      </w:r>
      <w:r w:rsidR="004F1F34">
        <w:t xml:space="preserve"> </w:t>
      </w:r>
      <w:r>
        <w:t xml:space="preserve">to </w:t>
      </w:r>
      <w:r w:rsidR="006E1D78">
        <w:t xml:space="preserve">represent and </w:t>
      </w:r>
      <w:r>
        <w:t xml:space="preserve">share our </w:t>
      </w:r>
      <w:r w:rsidR="0085610D">
        <w:t xml:space="preserve">course </w:t>
      </w:r>
      <w:r>
        <w:t xml:space="preserve">learning resources. </w:t>
      </w:r>
      <w:r w:rsidR="009B21FD">
        <w:t xml:space="preserve">We have taken the open textbook </w:t>
      </w:r>
      <w:r w:rsidR="00C83309">
        <w:t>format</w:t>
      </w:r>
      <w:r w:rsidR="006376A5">
        <w:rPr>
          <w:rStyle w:val="FootnoteReference"/>
        </w:rPr>
        <w:footnoteReference w:id="1"/>
      </w:r>
      <w:r w:rsidR="00C83309">
        <w:t xml:space="preserve"> </w:t>
      </w:r>
      <w:r w:rsidR="009B21FD">
        <w:t>as a starting point</w:t>
      </w:r>
      <w:r w:rsidR="00916E46">
        <w:t xml:space="preserve"> (for the same reasons it is used in the USA, Africa and elsewhere) – simplicity and effectiveness</w:t>
      </w:r>
      <w:r w:rsidR="009B21FD">
        <w:t xml:space="preserve"> and adapted </w:t>
      </w:r>
      <w:r w:rsidR="00C83309">
        <w:t>it</w:t>
      </w:r>
      <w:r w:rsidR="009B21FD">
        <w:t xml:space="preserve"> to</w:t>
      </w:r>
      <w:r w:rsidR="00C83309">
        <w:t xml:space="preserve"> allow us to </w:t>
      </w:r>
      <w:r w:rsidR="00973155">
        <w:t>easily publish</w:t>
      </w:r>
      <w:r w:rsidR="00C83309">
        <w:t xml:space="preserve"> our course content</w:t>
      </w:r>
      <w:r w:rsidR="00D43150">
        <w:t xml:space="preserve"> as OpenCourseW</w:t>
      </w:r>
      <w:r w:rsidR="009B21FD">
        <w:t>are</w:t>
      </w:r>
      <w:r w:rsidR="00A46003">
        <w:t>,</w:t>
      </w:r>
      <w:r w:rsidR="00C83309">
        <w:t xml:space="preserve"> as pioneered by MIT</w:t>
      </w:r>
      <w:r w:rsidR="00A46003">
        <w:t xml:space="preserve"> and others</w:t>
      </w:r>
      <w:r w:rsidR="009B21FD">
        <w:rPr>
          <w:rStyle w:val="FootnoteReference"/>
        </w:rPr>
        <w:footnoteReference w:id="2"/>
      </w:r>
      <w:r w:rsidR="00C83309">
        <w:t xml:space="preserve">. </w:t>
      </w:r>
      <w:r w:rsidR="00F30AB2">
        <w:t>Unlike</w:t>
      </w:r>
      <w:r w:rsidR="00973155">
        <w:t xml:space="preserve"> MIT</w:t>
      </w:r>
      <w:r w:rsidR="00F30AB2">
        <w:t>,</w:t>
      </w:r>
      <w:r w:rsidR="00973155">
        <w:t xml:space="preserve"> we </w:t>
      </w:r>
      <w:r w:rsidR="00DF271A">
        <w:t xml:space="preserve">do not have access to </w:t>
      </w:r>
      <w:r w:rsidR="00973155">
        <w:t>sophisticated web publishing platform</w:t>
      </w:r>
      <w:r w:rsidR="00DF271A">
        <w:t>s</w:t>
      </w:r>
      <w:r w:rsidR="00973155">
        <w:rPr>
          <w:rStyle w:val="FootnoteReference"/>
        </w:rPr>
        <w:footnoteReference w:id="3"/>
      </w:r>
      <w:r w:rsidR="00DF271A">
        <w:t>. In order to meet our needs</w:t>
      </w:r>
      <w:r w:rsidR="00D43150">
        <w:t>,</w:t>
      </w:r>
      <w:r w:rsidR="00DF271A">
        <w:t xml:space="preserve"> </w:t>
      </w:r>
      <w:r w:rsidR="00916E46">
        <w:t>we have created</w:t>
      </w:r>
      <w:r w:rsidR="008631DD">
        <w:t xml:space="preserve"> this</w:t>
      </w:r>
      <w:r w:rsidR="00A46003">
        <w:t xml:space="preserve"> hybrid format that</w:t>
      </w:r>
      <w:r w:rsidR="00DF271A">
        <w:t xml:space="preserve"> mixes an open textbook with </w:t>
      </w:r>
      <w:r w:rsidR="00D43150" w:rsidRPr="00D43150">
        <w:t>OpenCourseWare</w:t>
      </w:r>
      <w:r w:rsidR="00D43150">
        <w:t xml:space="preserve">, </w:t>
      </w:r>
      <w:r w:rsidR="00A46003">
        <w:t xml:space="preserve">we </w:t>
      </w:r>
      <w:r w:rsidR="00D43150">
        <w:t>call this</w:t>
      </w:r>
      <w:r w:rsidR="00A46003">
        <w:t xml:space="preserve"> an ‘Open Course Book’</w:t>
      </w:r>
      <w:r w:rsidR="00DF01B8">
        <w:t xml:space="preserve">. </w:t>
      </w:r>
      <w:r w:rsidR="009D074B">
        <w:t>Our aim is to keep things as simple as possible.</w:t>
      </w:r>
    </w:p>
    <w:p w14:paraId="03A7B32F" w14:textId="77777777" w:rsidR="00BD7F34" w:rsidRDefault="00BD7F34" w:rsidP="006863A0">
      <w:pPr>
        <w:ind w:left="1134"/>
      </w:pPr>
    </w:p>
    <w:p w14:paraId="5391C2C7" w14:textId="77777777" w:rsidR="00B72A9D" w:rsidRPr="00B72A9D" w:rsidRDefault="00B72A9D" w:rsidP="00B72A9D">
      <w:pPr>
        <w:ind w:left="1134"/>
        <w:rPr>
          <w:b/>
          <w:bCs/>
        </w:rPr>
      </w:pPr>
      <w:r w:rsidRPr="00B72A9D">
        <w:rPr>
          <w:b/>
          <w:bCs/>
        </w:rPr>
        <w:t>Using this ALTO Open Course Textbook</w:t>
      </w:r>
    </w:p>
    <w:p w14:paraId="19EA28AF" w14:textId="77777777" w:rsidR="00B72A9D" w:rsidRPr="00B72A9D" w:rsidRDefault="00B72A9D" w:rsidP="00B72A9D">
      <w:pPr>
        <w:ind w:left="1134"/>
      </w:pPr>
      <w:r w:rsidRPr="00B72A9D">
        <w:t>This ALTO open course book is intended to provide useful learning resources to independent learners and also to teachers of the subject. It gives an overview of the course and its structure as well as available learning resource content files, it is also presents an insight into how the subject is taught as well as the learning activities and processes that the students are involved in.</w:t>
      </w:r>
    </w:p>
    <w:p w14:paraId="472773A0" w14:textId="77777777" w:rsidR="00BD7F34" w:rsidRDefault="00BD7F34" w:rsidP="006863A0">
      <w:pPr>
        <w:ind w:left="1134"/>
      </w:pPr>
    </w:p>
    <w:p w14:paraId="4F8BA7DA" w14:textId="77777777" w:rsidR="00C83064" w:rsidRDefault="00C83064" w:rsidP="006863A0">
      <w:pPr>
        <w:ind w:left="1134"/>
      </w:pPr>
    </w:p>
    <w:p w14:paraId="3BB33129" w14:textId="77777777" w:rsidR="00A46003" w:rsidRDefault="00A46003" w:rsidP="006863A0">
      <w:pPr>
        <w:ind w:left="1134"/>
      </w:pPr>
    </w:p>
    <w:p w14:paraId="6471B900" w14:textId="77777777" w:rsidR="00BD7F34" w:rsidRPr="00E261D7" w:rsidRDefault="00BD7F34" w:rsidP="006863A0">
      <w:pPr>
        <w:ind w:left="1134"/>
      </w:pPr>
    </w:p>
    <w:p w14:paraId="79D31D4C" w14:textId="77777777" w:rsidR="00275D8F" w:rsidRDefault="00275D8F" w:rsidP="006863A0">
      <w:pPr>
        <w:ind w:left="1134"/>
      </w:pPr>
    </w:p>
    <w:p w14:paraId="3317E6D2" w14:textId="77777777" w:rsidR="004F1F34" w:rsidRPr="00625DC7" w:rsidRDefault="004F1F34" w:rsidP="006863A0">
      <w:pPr>
        <w:ind w:left="1134"/>
        <w:rPr>
          <w:rFonts w:ascii="Calibri" w:hAnsi="Calibri"/>
          <w:b/>
          <w:color w:val="000000"/>
          <w:sz w:val="32"/>
          <w:szCs w:val="32"/>
        </w:rPr>
      </w:pPr>
      <w:r w:rsidRPr="00625DC7">
        <w:rPr>
          <w:rFonts w:ascii="Calibri" w:hAnsi="Calibri"/>
          <w:b/>
          <w:color w:val="000000"/>
          <w:sz w:val="32"/>
          <w:szCs w:val="32"/>
        </w:rPr>
        <w:br w:type="page"/>
      </w:r>
    </w:p>
    <w:p w14:paraId="36FEC3A8" w14:textId="77777777" w:rsidR="00C67983" w:rsidRPr="00625DC7" w:rsidRDefault="00C67983">
      <w:pPr>
        <w:rPr>
          <w:rFonts w:ascii="Calibri" w:hAnsi="Calibri"/>
          <w:b/>
          <w:color w:val="000000"/>
          <w:sz w:val="32"/>
          <w:szCs w:val="32"/>
        </w:rPr>
      </w:pPr>
      <w:r w:rsidRPr="00625DC7">
        <w:rPr>
          <w:rFonts w:ascii="Calibri" w:hAnsi="Calibri"/>
          <w:b/>
          <w:color w:val="000000"/>
          <w:sz w:val="32"/>
          <w:szCs w:val="32"/>
        </w:rPr>
        <w:t>Contents</w:t>
      </w:r>
    </w:p>
    <w:p w14:paraId="66A4D4CD" w14:textId="77777777" w:rsidR="0097089E" w:rsidRPr="00D6691B" w:rsidRDefault="00E34D64">
      <w:pPr>
        <w:pStyle w:val="TOC1"/>
        <w:tabs>
          <w:tab w:val="right" w:leader="dot" w:pos="8290"/>
        </w:tabs>
        <w:rPr>
          <w:rFonts w:ascii="Cambria" w:hAnsi="Cambria"/>
          <w:b w:val="0"/>
          <w:noProof/>
          <w:color w:val="auto"/>
          <w:lang w:eastAsia="ja-JP"/>
        </w:rPr>
      </w:pPr>
      <w:r>
        <w:rPr>
          <w:b w:val="0"/>
        </w:rPr>
        <w:fldChar w:fldCharType="begin"/>
      </w:r>
      <w:r>
        <w:rPr>
          <w:b w:val="0"/>
        </w:rPr>
        <w:instrText xml:space="preserve"> TOC \o "1-3" </w:instrText>
      </w:r>
      <w:r>
        <w:rPr>
          <w:b w:val="0"/>
        </w:rPr>
        <w:fldChar w:fldCharType="separate"/>
      </w:r>
      <w:r w:rsidR="0097089E">
        <w:rPr>
          <w:noProof/>
        </w:rPr>
        <w:t>Foundation Diploma Art &amp; Design: Ceramics</w:t>
      </w:r>
      <w:r w:rsidR="0097089E">
        <w:rPr>
          <w:noProof/>
        </w:rPr>
        <w:tab/>
      </w:r>
      <w:r w:rsidR="0097089E">
        <w:rPr>
          <w:noProof/>
        </w:rPr>
        <w:fldChar w:fldCharType="begin"/>
      </w:r>
      <w:r w:rsidR="0097089E">
        <w:rPr>
          <w:noProof/>
        </w:rPr>
        <w:instrText xml:space="preserve"> PAGEREF _Toc207717446 \h </w:instrText>
      </w:r>
      <w:r w:rsidR="0097089E">
        <w:rPr>
          <w:noProof/>
        </w:rPr>
      </w:r>
      <w:r w:rsidR="0097089E">
        <w:rPr>
          <w:noProof/>
        </w:rPr>
        <w:fldChar w:fldCharType="separate"/>
      </w:r>
      <w:r w:rsidR="0097089E">
        <w:rPr>
          <w:noProof/>
        </w:rPr>
        <w:t>5</w:t>
      </w:r>
      <w:r w:rsidR="0097089E">
        <w:rPr>
          <w:noProof/>
        </w:rPr>
        <w:fldChar w:fldCharType="end"/>
      </w:r>
    </w:p>
    <w:p w14:paraId="5C84B555" w14:textId="77777777" w:rsidR="0097089E" w:rsidRPr="00D6691B" w:rsidRDefault="0097089E">
      <w:pPr>
        <w:pStyle w:val="TOC2"/>
        <w:tabs>
          <w:tab w:val="right" w:leader="dot" w:pos="8290"/>
        </w:tabs>
        <w:rPr>
          <w:noProof/>
          <w:sz w:val="24"/>
          <w:szCs w:val="24"/>
          <w:lang w:eastAsia="ja-JP"/>
        </w:rPr>
      </w:pPr>
      <w:r>
        <w:rPr>
          <w:noProof/>
        </w:rPr>
        <w:t>Course Description</w:t>
      </w:r>
      <w:r>
        <w:rPr>
          <w:noProof/>
        </w:rPr>
        <w:tab/>
      </w:r>
      <w:r>
        <w:rPr>
          <w:noProof/>
        </w:rPr>
        <w:fldChar w:fldCharType="begin"/>
      </w:r>
      <w:r>
        <w:rPr>
          <w:noProof/>
        </w:rPr>
        <w:instrText xml:space="preserve"> PAGEREF _Toc207717447 \h </w:instrText>
      </w:r>
      <w:r>
        <w:rPr>
          <w:noProof/>
        </w:rPr>
      </w:r>
      <w:r>
        <w:rPr>
          <w:noProof/>
        </w:rPr>
        <w:fldChar w:fldCharType="separate"/>
      </w:r>
      <w:r>
        <w:rPr>
          <w:noProof/>
        </w:rPr>
        <w:t>5</w:t>
      </w:r>
      <w:r>
        <w:rPr>
          <w:noProof/>
        </w:rPr>
        <w:fldChar w:fldCharType="end"/>
      </w:r>
    </w:p>
    <w:p w14:paraId="6A2D5731" w14:textId="77777777" w:rsidR="0097089E" w:rsidRPr="00D6691B" w:rsidRDefault="0097089E">
      <w:pPr>
        <w:pStyle w:val="TOC1"/>
        <w:tabs>
          <w:tab w:val="right" w:leader="dot" w:pos="8290"/>
        </w:tabs>
        <w:rPr>
          <w:rFonts w:ascii="Cambria" w:hAnsi="Cambria"/>
          <w:b w:val="0"/>
          <w:noProof/>
          <w:color w:val="auto"/>
          <w:lang w:eastAsia="ja-JP"/>
        </w:rPr>
      </w:pPr>
      <w:r>
        <w:rPr>
          <w:noProof/>
        </w:rPr>
        <w:t>Syllabus</w:t>
      </w:r>
      <w:r>
        <w:rPr>
          <w:noProof/>
        </w:rPr>
        <w:tab/>
      </w:r>
      <w:r>
        <w:rPr>
          <w:noProof/>
        </w:rPr>
        <w:fldChar w:fldCharType="begin"/>
      </w:r>
      <w:r>
        <w:rPr>
          <w:noProof/>
        </w:rPr>
        <w:instrText xml:space="preserve"> PAGEREF _Toc207717448 \h </w:instrText>
      </w:r>
      <w:r>
        <w:rPr>
          <w:noProof/>
        </w:rPr>
      </w:r>
      <w:r>
        <w:rPr>
          <w:noProof/>
        </w:rPr>
        <w:fldChar w:fldCharType="separate"/>
      </w:r>
      <w:r>
        <w:rPr>
          <w:noProof/>
        </w:rPr>
        <w:t>6</w:t>
      </w:r>
      <w:r>
        <w:rPr>
          <w:noProof/>
        </w:rPr>
        <w:fldChar w:fldCharType="end"/>
      </w:r>
    </w:p>
    <w:p w14:paraId="6876E06B" w14:textId="77777777" w:rsidR="0097089E" w:rsidRPr="00D6691B" w:rsidRDefault="0097089E">
      <w:pPr>
        <w:pStyle w:val="TOC2"/>
        <w:tabs>
          <w:tab w:val="right" w:leader="dot" w:pos="8290"/>
        </w:tabs>
        <w:rPr>
          <w:noProof/>
          <w:sz w:val="24"/>
          <w:szCs w:val="24"/>
          <w:lang w:eastAsia="ja-JP"/>
        </w:rPr>
      </w:pPr>
      <w:r>
        <w:rPr>
          <w:noProof/>
        </w:rPr>
        <w:t>Basic Concepts, Knowledge, Skills and Ideas Covered in this Course</w:t>
      </w:r>
      <w:r>
        <w:rPr>
          <w:noProof/>
        </w:rPr>
        <w:tab/>
      </w:r>
      <w:r>
        <w:rPr>
          <w:noProof/>
        </w:rPr>
        <w:fldChar w:fldCharType="begin"/>
      </w:r>
      <w:r>
        <w:rPr>
          <w:noProof/>
        </w:rPr>
        <w:instrText xml:space="preserve"> PAGEREF _Toc207717449 \h </w:instrText>
      </w:r>
      <w:r>
        <w:rPr>
          <w:noProof/>
        </w:rPr>
      </w:r>
      <w:r>
        <w:rPr>
          <w:noProof/>
        </w:rPr>
        <w:fldChar w:fldCharType="separate"/>
      </w:r>
      <w:r>
        <w:rPr>
          <w:noProof/>
        </w:rPr>
        <w:t>6</w:t>
      </w:r>
      <w:r>
        <w:rPr>
          <w:noProof/>
        </w:rPr>
        <w:fldChar w:fldCharType="end"/>
      </w:r>
    </w:p>
    <w:p w14:paraId="338C5F1C" w14:textId="77777777" w:rsidR="0097089E" w:rsidRPr="00D6691B" w:rsidRDefault="0097089E">
      <w:pPr>
        <w:pStyle w:val="TOC3"/>
        <w:tabs>
          <w:tab w:val="right" w:leader="dot" w:pos="8290"/>
        </w:tabs>
        <w:rPr>
          <w:i w:val="0"/>
          <w:noProof/>
          <w:sz w:val="24"/>
          <w:szCs w:val="24"/>
          <w:lang w:eastAsia="ja-JP"/>
        </w:rPr>
      </w:pPr>
      <w:r>
        <w:rPr>
          <w:noProof/>
        </w:rPr>
        <w:t>Course Rationale</w:t>
      </w:r>
      <w:r>
        <w:rPr>
          <w:noProof/>
        </w:rPr>
        <w:tab/>
      </w:r>
      <w:r>
        <w:rPr>
          <w:noProof/>
        </w:rPr>
        <w:fldChar w:fldCharType="begin"/>
      </w:r>
      <w:r>
        <w:rPr>
          <w:noProof/>
        </w:rPr>
        <w:instrText xml:space="preserve"> PAGEREF _Toc207717450 \h </w:instrText>
      </w:r>
      <w:r>
        <w:rPr>
          <w:noProof/>
        </w:rPr>
      </w:r>
      <w:r>
        <w:rPr>
          <w:noProof/>
        </w:rPr>
        <w:fldChar w:fldCharType="separate"/>
      </w:r>
      <w:r>
        <w:rPr>
          <w:noProof/>
        </w:rPr>
        <w:t>6</w:t>
      </w:r>
      <w:r>
        <w:rPr>
          <w:noProof/>
        </w:rPr>
        <w:fldChar w:fldCharType="end"/>
      </w:r>
    </w:p>
    <w:p w14:paraId="2B2980C7" w14:textId="77777777" w:rsidR="0097089E" w:rsidRPr="00D6691B" w:rsidRDefault="0097089E">
      <w:pPr>
        <w:pStyle w:val="TOC2"/>
        <w:tabs>
          <w:tab w:val="right" w:leader="dot" w:pos="8290"/>
        </w:tabs>
        <w:rPr>
          <w:noProof/>
          <w:sz w:val="24"/>
          <w:szCs w:val="24"/>
          <w:lang w:eastAsia="ja-JP"/>
        </w:rPr>
      </w:pPr>
      <w:r>
        <w:rPr>
          <w:noProof/>
        </w:rPr>
        <w:t>Course Learning Activities</w:t>
      </w:r>
      <w:r>
        <w:rPr>
          <w:noProof/>
        </w:rPr>
        <w:tab/>
      </w:r>
      <w:r>
        <w:rPr>
          <w:noProof/>
        </w:rPr>
        <w:fldChar w:fldCharType="begin"/>
      </w:r>
      <w:r>
        <w:rPr>
          <w:noProof/>
        </w:rPr>
        <w:instrText xml:space="preserve"> PAGEREF _Toc207717451 \h </w:instrText>
      </w:r>
      <w:r>
        <w:rPr>
          <w:noProof/>
        </w:rPr>
      </w:r>
      <w:r>
        <w:rPr>
          <w:noProof/>
        </w:rPr>
        <w:fldChar w:fldCharType="separate"/>
      </w:r>
      <w:r>
        <w:rPr>
          <w:noProof/>
        </w:rPr>
        <w:t>6</w:t>
      </w:r>
      <w:r>
        <w:rPr>
          <w:noProof/>
        </w:rPr>
        <w:fldChar w:fldCharType="end"/>
      </w:r>
    </w:p>
    <w:p w14:paraId="723E1055" w14:textId="77777777" w:rsidR="0097089E" w:rsidRPr="00D6691B" w:rsidRDefault="0097089E">
      <w:pPr>
        <w:pStyle w:val="TOC3"/>
        <w:tabs>
          <w:tab w:val="right" w:leader="dot" w:pos="8290"/>
        </w:tabs>
        <w:rPr>
          <w:i w:val="0"/>
          <w:noProof/>
          <w:sz w:val="24"/>
          <w:szCs w:val="24"/>
          <w:lang w:eastAsia="ja-JP"/>
        </w:rPr>
      </w:pPr>
      <w:r w:rsidRPr="008D0CC8">
        <w:rPr>
          <w:noProof/>
          <w:lang w:val="en-GB"/>
        </w:rPr>
        <w:t>Overview</w:t>
      </w:r>
      <w:r>
        <w:rPr>
          <w:noProof/>
        </w:rPr>
        <w:tab/>
      </w:r>
      <w:r>
        <w:rPr>
          <w:noProof/>
        </w:rPr>
        <w:fldChar w:fldCharType="begin"/>
      </w:r>
      <w:r>
        <w:rPr>
          <w:noProof/>
        </w:rPr>
        <w:instrText xml:space="preserve"> PAGEREF _Toc207717452 \h </w:instrText>
      </w:r>
      <w:r>
        <w:rPr>
          <w:noProof/>
        </w:rPr>
      </w:r>
      <w:r>
        <w:rPr>
          <w:noProof/>
        </w:rPr>
        <w:fldChar w:fldCharType="separate"/>
      </w:r>
      <w:r>
        <w:rPr>
          <w:noProof/>
        </w:rPr>
        <w:t>6</w:t>
      </w:r>
      <w:r>
        <w:rPr>
          <w:noProof/>
        </w:rPr>
        <w:fldChar w:fldCharType="end"/>
      </w:r>
    </w:p>
    <w:p w14:paraId="52057601" w14:textId="77777777" w:rsidR="0097089E" w:rsidRPr="00D6691B" w:rsidRDefault="0097089E">
      <w:pPr>
        <w:pStyle w:val="TOC3"/>
        <w:tabs>
          <w:tab w:val="right" w:leader="dot" w:pos="8290"/>
        </w:tabs>
        <w:rPr>
          <w:i w:val="0"/>
          <w:noProof/>
          <w:sz w:val="24"/>
          <w:szCs w:val="24"/>
          <w:lang w:eastAsia="ja-JP"/>
        </w:rPr>
      </w:pPr>
      <w:r w:rsidRPr="008D0CC8">
        <w:rPr>
          <w:noProof/>
          <w:lang w:val="en-GB"/>
        </w:rPr>
        <w:t>Approaches to Learning Teaching</w:t>
      </w:r>
      <w:r>
        <w:rPr>
          <w:noProof/>
        </w:rPr>
        <w:tab/>
      </w:r>
      <w:r>
        <w:rPr>
          <w:noProof/>
        </w:rPr>
        <w:fldChar w:fldCharType="begin"/>
      </w:r>
      <w:r>
        <w:rPr>
          <w:noProof/>
        </w:rPr>
        <w:instrText xml:space="preserve"> PAGEREF _Toc207717453 \h </w:instrText>
      </w:r>
      <w:r>
        <w:rPr>
          <w:noProof/>
        </w:rPr>
      </w:r>
      <w:r>
        <w:rPr>
          <w:noProof/>
        </w:rPr>
        <w:fldChar w:fldCharType="separate"/>
      </w:r>
      <w:r>
        <w:rPr>
          <w:noProof/>
        </w:rPr>
        <w:t>6</w:t>
      </w:r>
      <w:r>
        <w:rPr>
          <w:noProof/>
        </w:rPr>
        <w:fldChar w:fldCharType="end"/>
      </w:r>
    </w:p>
    <w:p w14:paraId="368CD835" w14:textId="77777777" w:rsidR="0097089E" w:rsidRPr="00D6691B" w:rsidRDefault="0097089E">
      <w:pPr>
        <w:pStyle w:val="TOC3"/>
        <w:tabs>
          <w:tab w:val="right" w:leader="dot" w:pos="8290"/>
        </w:tabs>
        <w:rPr>
          <w:i w:val="0"/>
          <w:noProof/>
          <w:sz w:val="24"/>
          <w:szCs w:val="24"/>
          <w:lang w:eastAsia="ja-JP"/>
        </w:rPr>
      </w:pPr>
      <w:r w:rsidRPr="008D0CC8">
        <w:rPr>
          <w:noProof/>
          <w:lang w:val="en-GB"/>
        </w:rPr>
        <w:t>Structure</w:t>
      </w:r>
      <w:r>
        <w:rPr>
          <w:noProof/>
        </w:rPr>
        <w:tab/>
      </w:r>
      <w:r>
        <w:rPr>
          <w:noProof/>
        </w:rPr>
        <w:fldChar w:fldCharType="begin"/>
      </w:r>
      <w:r>
        <w:rPr>
          <w:noProof/>
        </w:rPr>
        <w:instrText xml:space="preserve"> PAGEREF _Toc207717454 \h </w:instrText>
      </w:r>
      <w:r>
        <w:rPr>
          <w:noProof/>
        </w:rPr>
      </w:r>
      <w:r>
        <w:rPr>
          <w:noProof/>
        </w:rPr>
        <w:fldChar w:fldCharType="separate"/>
      </w:r>
      <w:r>
        <w:rPr>
          <w:noProof/>
        </w:rPr>
        <w:t>6</w:t>
      </w:r>
      <w:r>
        <w:rPr>
          <w:noProof/>
        </w:rPr>
        <w:fldChar w:fldCharType="end"/>
      </w:r>
    </w:p>
    <w:p w14:paraId="544F4CE8" w14:textId="77777777" w:rsidR="0097089E" w:rsidRPr="00D6691B" w:rsidRDefault="0097089E">
      <w:pPr>
        <w:pStyle w:val="TOC3"/>
        <w:tabs>
          <w:tab w:val="right" w:leader="dot" w:pos="8290"/>
        </w:tabs>
        <w:rPr>
          <w:i w:val="0"/>
          <w:noProof/>
          <w:sz w:val="24"/>
          <w:szCs w:val="24"/>
          <w:lang w:eastAsia="ja-JP"/>
        </w:rPr>
      </w:pPr>
      <w:r w:rsidRPr="008D0CC8">
        <w:rPr>
          <w:noProof/>
          <w:lang w:val="en-GB"/>
        </w:rPr>
        <w:t>Pre-Course Readings and Study</w:t>
      </w:r>
      <w:r>
        <w:rPr>
          <w:noProof/>
        </w:rPr>
        <w:tab/>
      </w:r>
      <w:r>
        <w:rPr>
          <w:noProof/>
        </w:rPr>
        <w:fldChar w:fldCharType="begin"/>
      </w:r>
      <w:r>
        <w:rPr>
          <w:noProof/>
        </w:rPr>
        <w:instrText xml:space="preserve"> PAGEREF _Toc207717455 \h </w:instrText>
      </w:r>
      <w:r>
        <w:rPr>
          <w:noProof/>
        </w:rPr>
      </w:r>
      <w:r>
        <w:rPr>
          <w:noProof/>
        </w:rPr>
        <w:fldChar w:fldCharType="separate"/>
      </w:r>
      <w:r>
        <w:rPr>
          <w:noProof/>
        </w:rPr>
        <w:t>7</w:t>
      </w:r>
      <w:r>
        <w:rPr>
          <w:noProof/>
        </w:rPr>
        <w:fldChar w:fldCharType="end"/>
      </w:r>
    </w:p>
    <w:p w14:paraId="01465074" w14:textId="77777777" w:rsidR="0097089E" w:rsidRPr="00D6691B" w:rsidRDefault="0097089E">
      <w:pPr>
        <w:pStyle w:val="TOC2"/>
        <w:tabs>
          <w:tab w:val="right" w:leader="dot" w:pos="8290"/>
        </w:tabs>
        <w:rPr>
          <w:noProof/>
          <w:sz w:val="24"/>
          <w:szCs w:val="24"/>
          <w:lang w:eastAsia="ja-JP"/>
        </w:rPr>
      </w:pPr>
      <w:r>
        <w:rPr>
          <w:noProof/>
        </w:rPr>
        <w:t>Teaching Aims</w:t>
      </w:r>
      <w:r>
        <w:rPr>
          <w:noProof/>
        </w:rPr>
        <w:tab/>
      </w:r>
      <w:r>
        <w:rPr>
          <w:noProof/>
        </w:rPr>
        <w:fldChar w:fldCharType="begin"/>
      </w:r>
      <w:r>
        <w:rPr>
          <w:noProof/>
        </w:rPr>
        <w:instrText xml:space="preserve"> PAGEREF _Toc207717456 \h </w:instrText>
      </w:r>
      <w:r>
        <w:rPr>
          <w:noProof/>
        </w:rPr>
      </w:r>
      <w:r>
        <w:rPr>
          <w:noProof/>
        </w:rPr>
        <w:fldChar w:fldCharType="separate"/>
      </w:r>
      <w:r>
        <w:rPr>
          <w:noProof/>
        </w:rPr>
        <w:t>7</w:t>
      </w:r>
      <w:r>
        <w:rPr>
          <w:noProof/>
        </w:rPr>
        <w:fldChar w:fldCharType="end"/>
      </w:r>
    </w:p>
    <w:p w14:paraId="01892266" w14:textId="77777777" w:rsidR="0097089E" w:rsidRPr="00D6691B" w:rsidRDefault="0097089E">
      <w:pPr>
        <w:pStyle w:val="TOC2"/>
        <w:tabs>
          <w:tab w:val="right" w:leader="dot" w:pos="8290"/>
        </w:tabs>
        <w:rPr>
          <w:noProof/>
          <w:sz w:val="24"/>
          <w:szCs w:val="24"/>
          <w:lang w:eastAsia="ja-JP"/>
        </w:rPr>
      </w:pPr>
      <w:r>
        <w:rPr>
          <w:noProof/>
        </w:rPr>
        <w:t>Expected Aims, Learning Outcomes and Assessment Criteria</w:t>
      </w:r>
      <w:r>
        <w:rPr>
          <w:noProof/>
        </w:rPr>
        <w:tab/>
      </w:r>
      <w:r>
        <w:rPr>
          <w:noProof/>
        </w:rPr>
        <w:fldChar w:fldCharType="begin"/>
      </w:r>
      <w:r>
        <w:rPr>
          <w:noProof/>
        </w:rPr>
        <w:instrText xml:space="preserve"> PAGEREF _Toc207717457 \h </w:instrText>
      </w:r>
      <w:r>
        <w:rPr>
          <w:noProof/>
        </w:rPr>
      </w:r>
      <w:r>
        <w:rPr>
          <w:noProof/>
        </w:rPr>
        <w:fldChar w:fldCharType="separate"/>
      </w:r>
      <w:r>
        <w:rPr>
          <w:noProof/>
        </w:rPr>
        <w:t>8</w:t>
      </w:r>
      <w:r>
        <w:rPr>
          <w:noProof/>
        </w:rPr>
        <w:fldChar w:fldCharType="end"/>
      </w:r>
    </w:p>
    <w:p w14:paraId="04F955A3" w14:textId="77777777" w:rsidR="0097089E" w:rsidRPr="00D6691B" w:rsidRDefault="0097089E">
      <w:pPr>
        <w:pStyle w:val="TOC3"/>
        <w:tabs>
          <w:tab w:val="right" w:leader="dot" w:pos="8290"/>
        </w:tabs>
        <w:rPr>
          <w:i w:val="0"/>
          <w:noProof/>
          <w:sz w:val="24"/>
          <w:szCs w:val="24"/>
          <w:lang w:eastAsia="ja-JP"/>
        </w:rPr>
      </w:pPr>
      <w:r w:rsidRPr="008D0CC8">
        <w:rPr>
          <w:noProof/>
          <w:lang w:val="en-GB"/>
        </w:rPr>
        <w:t>Part 1 Learning Skills &amp; Context (Unit 1)</w:t>
      </w:r>
      <w:r>
        <w:rPr>
          <w:noProof/>
        </w:rPr>
        <w:tab/>
      </w:r>
      <w:r>
        <w:rPr>
          <w:noProof/>
        </w:rPr>
        <w:fldChar w:fldCharType="begin"/>
      </w:r>
      <w:r>
        <w:rPr>
          <w:noProof/>
        </w:rPr>
        <w:instrText xml:space="preserve"> PAGEREF _Toc207717458 \h </w:instrText>
      </w:r>
      <w:r>
        <w:rPr>
          <w:noProof/>
        </w:rPr>
      </w:r>
      <w:r>
        <w:rPr>
          <w:noProof/>
        </w:rPr>
        <w:fldChar w:fldCharType="separate"/>
      </w:r>
      <w:r>
        <w:rPr>
          <w:noProof/>
        </w:rPr>
        <w:t>8</w:t>
      </w:r>
      <w:r>
        <w:rPr>
          <w:noProof/>
        </w:rPr>
        <w:fldChar w:fldCharType="end"/>
      </w:r>
    </w:p>
    <w:p w14:paraId="6C56FE20" w14:textId="77777777" w:rsidR="0097089E" w:rsidRPr="00D6691B" w:rsidRDefault="0097089E">
      <w:pPr>
        <w:pStyle w:val="TOC3"/>
        <w:tabs>
          <w:tab w:val="right" w:leader="dot" w:pos="8290"/>
        </w:tabs>
        <w:rPr>
          <w:i w:val="0"/>
          <w:noProof/>
          <w:sz w:val="24"/>
          <w:szCs w:val="24"/>
          <w:lang w:eastAsia="ja-JP"/>
        </w:rPr>
      </w:pPr>
      <w:r w:rsidRPr="008D0CC8">
        <w:rPr>
          <w:noProof/>
          <w:lang w:val="en-GB"/>
        </w:rPr>
        <w:t>Part 1 Learning Skills &amp; Context (Unit 2)</w:t>
      </w:r>
      <w:r>
        <w:rPr>
          <w:noProof/>
        </w:rPr>
        <w:tab/>
      </w:r>
      <w:r>
        <w:rPr>
          <w:noProof/>
        </w:rPr>
        <w:fldChar w:fldCharType="begin"/>
      </w:r>
      <w:r>
        <w:rPr>
          <w:noProof/>
        </w:rPr>
        <w:instrText xml:space="preserve"> PAGEREF _Toc207717459 \h </w:instrText>
      </w:r>
      <w:r>
        <w:rPr>
          <w:noProof/>
        </w:rPr>
      </w:r>
      <w:r>
        <w:rPr>
          <w:noProof/>
        </w:rPr>
        <w:fldChar w:fldCharType="separate"/>
      </w:r>
      <w:r>
        <w:rPr>
          <w:noProof/>
        </w:rPr>
        <w:t>9</w:t>
      </w:r>
      <w:r>
        <w:rPr>
          <w:noProof/>
        </w:rPr>
        <w:fldChar w:fldCharType="end"/>
      </w:r>
    </w:p>
    <w:p w14:paraId="6060141F" w14:textId="77777777" w:rsidR="0097089E" w:rsidRPr="00D6691B" w:rsidRDefault="0097089E">
      <w:pPr>
        <w:pStyle w:val="TOC3"/>
        <w:tabs>
          <w:tab w:val="right" w:leader="dot" w:pos="8290"/>
        </w:tabs>
        <w:rPr>
          <w:i w:val="0"/>
          <w:noProof/>
          <w:sz w:val="24"/>
          <w:szCs w:val="24"/>
          <w:lang w:eastAsia="ja-JP"/>
        </w:rPr>
      </w:pPr>
      <w:r w:rsidRPr="008D0CC8">
        <w:rPr>
          <w:noProof/>
          <w:lang w:val="en-GB"/>
        </w:rPr>
        <w:t>Part 1 Learning Skills &amp; Context (Unit 3)</w:t>
      </w:r>
      <w:r>
        <w:rPr>
          <w:noProof/>
        </w:rPr>
        <w:tab/>
      </w:r>
      <w:r>
        <w:rPr>
          <w:noProof/>
        </w:rPr>
        <w:fldChar w:fldCharType="begin"/>
      </w:r>
      <w:r>
        <w:rPr>
          <w:noProof/>
        </w:rPr>
        <w:instrText xml:space="preserve"> PAGEREF _Toc207717460 \h </w:instrText>
      </w:r>
      <w:r>
        <w:rPr>
          <w:noProof/>
        </w:rPr>
      </w:r>
      <w:r>
        <w:rPr>
          <w:noProof/>
        </w:rPr>
        <w:fldChar w:fldCharType="separate"/>
      </w:r>
      <w:r>
        <w:rPr>
          <w:noProof/>
        </w:rPr>
        <w:t>10</w:t>
      </w:r>
      <w:r>
        <w:rPr>
          <w:noProof/>
        </w:rPr>
        <w:fldChar w:fldCharType="end"/>
      </w:r>
    </w:p>
    <w:p w14:paraId="60F0CBCA" w14:textId="77777777" w:rsidR="0097089E" w:rsidRPr="00D6691B" w:rsidRDefault="0097089E">
      <w:pPr>
        <w:pStyle w:val="TOC3"/>
        <w:tabs>
          <w:tab w:val="right" w:leader="dot" w:pos="8290"/>
        </w:tabs>
        <w:rPr>
          <w:i w:val="0"/>
          <w:noProof/>
          <w:sz w:val="24"/>
          <w:szCs w:val="24"/>
          <w:lang w:eastAsia="ja-JP"/>
        </w:rPr>
      </w:pPr>
      <w:r w:rsidRPr="008D0CC8">
        <w:rPr>
          <w:noProof/>
          <w:lang w:val="en-GB"/>
        </w:rPr>
        <w:t>Part 1 Learning Skills &amp; Context (Unit 4)</w:t>
      </w:r>
      <w:r>
        <w:rPr>
          <w:noProof/>
        </w:rPr>
        <w:tab/>
      </w:r>
      <w:r>
        <w:rPr>
          <w:noProof/>
        </w:rPr>
        <w:fldChar w:fldCharType="begin"/>
      </w:r>
      <w:r>
        <w:rPr>
          <w:noProof/>
        </w:rPr>
        <w:instrText xml:space="preserve"> PAGEREF _Toc207717461 \h </w:instrText>
      </w:r>
      <w:r>
        <w:rPr>
          <w:noProof/>
        </w:rPr>
      </w:r>
      <w:r>
        <w:rPr>
          <w:noProof/>
        </w:rPr>
        <w:fldChar w:fldCharType="separate"/>
      </w:r>
      <w:r>
        <w:rPr>
          <w:noProof/>
        </w:rPr>
        <w:t>11</w:t>
      </w:r>
      <w:r>
        <w:rPr>
          <w:noProof/>
        </w:rPr>
        <w:fldChar w:fldCharType="end"/>
      </w:r>
    </w:p>
    <w:p w14:paraId="10C6FF1E" w14:textId="77777777" w:rsidR="0097089E" w:rsidRPr="00D6691B" w:rsidRDefault="0097089E">
      <w:pPr>
        <w:pStyle w:val="TOC3"/>
        <w:tabs>
          <w:tab w:val="right" w:leader="dot" w:pos="8290"/>
        </w:tabs>
        <w:rPr>
          <w:i w:val="0"/>
          <w:noProof/>
          <w:sz w:val="24"/>
          <w:szCs w:val="24"/>
          <w:lang w:eastAsia="ja-JP"/>
        </w:rPr>
      </w:pPr>
      <w:r w:rsidRPr="008D0CC8">
        <w:rPr>
          <w:noProof/>
          <w:lang w:val="en-GB"/>
        </w:rPr>
        <w:t>Part 2 Development &amp; Progression (Unit 5)</w:t>
      </w:r>
      <w:r>
        <w:rPr>
          <w:noProof/>
        </w:rPr>
        <w:tab/>
      </w:r>
      <w:r>
        <w:rPr>
          <w:noProof/>
        </w:rPr>
        <w:fldChar w:fldCharType="begin"/>
      </w:r>
      <w:r>
        <w:rPr>
          <w:noProof/>
        </w:rPr>
        <w:instrText xml:space="preserve"> PAGEREF _Toc207717462 \h </w:instrText>
      </w:r>
      <w:r>
        <w:rPr>
          <w:noProof/>
        </w:rPr>
      </w:r>
      <w:r>
        <w:rPr>
          <w:noProof/>
        </w:rPr>
        <w:fldChar w:fldCharType="separate"/>
      </w:r>
      <w:r>
        <w:rPr>
          <w:noProof/>
        </w:rPr>
        <w:t>12</w:t>
      </w:r>
      <w:r>
        <w:rPr>
          <w:noProof/>
        </w:rPr>
        <w:fldChar w:fldCharType="end"/>
      </w:r>
    </w:p>
    <w:p w14:paraId="3D35E99B" w14:textId="77777777" w:rsidR="0097089E" w:rsidRPr="00D6691B" w:rsidRDefault="0097089E">
      <w:pPr>
        <w:pStyle w:val="TOC3"/>
        <w:tabs>
          <w:tab w:val="right" w:leader="dot" w:pos="8290"/>
        </w:tabs>
        <w:rPr>
          <w:i w:val="0"/>
          <w:noProof/>
          <w:sz w:val="24"/>
          <w:szCs w:val="24"/>
          <w:lang w:eastAsia="ja-JP"/>
        </w:rPr>
      </w:pPr>
      <w:r w:rsidRPr="008D0CC8">
        <w:rPr>
          <w:noProof/>
          <w:lang w:val="en-GB"/>
        </w:rPr>
        <w:t>Part 2 Development &amp; Progression (Unit 6)</w:t>
      </w:r>
      <w:r>
        <w:rPr>
          <w:noProof/>
        </w:rPr>
        <w:tab/>
      </w:r>
      <w:r>
        <w:rPr>
          <w:noProof/>
        </w:rPr>
        <w:fldChar w:fldCharType="begin"/>
      </w:r>
      <w:r>
        <w:rPr>
          <w:noProof/>
        </w:rPr>
        <w:instrText xml:space="preserve"> PAGEREF _Toc207717463 \h </w:instrText>
      </w:r>
      <w:r>
        <w:rPr>
          <w:noProof/>
        </w:rPr>
      </w:r>
      <w:r>
        <w:rPr>
          <w:noProof/>
        </w:rPr>
        <w:fldChar w:fldCharType="separate"/>
      </w:r>
      <w:r>
        <w:rPr>
          <w:noProof/>
        </w:rPr>
        <w:t>13</w:t>
      </w:r>
      <w:r>
        <w:rPr>
          <w:noProof/>
        </w:rPr>
        <w:fldChar w:fldCharType="end"/>
      </w:r>
    </w:p>
    <w:p w14:paraId="584FB2A1" w14:textId="77777777" w:rsidR="0097089E" w:rsidRPr="00D6691B" w:rsidRDefault="0097089E">
      <w:pPr>
        <w:pStyle w:val="TOC3"/>
        <w:tabs>
          <w:tab w:val="right" w:leader="dot" w:pos="8290"/>
        </w:tabs>
        <w:rPr>
          <w:i w:val="0"/>
          <w:noProof/>
          <w:sz w:val="24"/>
          <w:szCs w:val="24"/>
          <w:lang w:eastAsia="ja-JP"/>
        </w:rPr>
      </w:pPr>
      <w:r w:rsidRPr="008D0CC8">
        <w:rPr>
          <w:noProof/>
          <w:lang w:val="en-GB"/>
        </w:rPr>
        <w:t>Part 3 Proposal &amp; Realisation (Unit7)</w:t>
      </w:r>
      <w:r>
        <w:rPr>
          <w:noProof/>
        </w:rPr>
        <w:tab/>
      </w:r>
      <w:r>
        <w:rPr>
          <w:noProof/>
        </w:rPr>
        <w:fldChar w:fldCharType="begin"/>
      </w:r>
      <w:r>
        <w:rPr>
          <w:noProof/>
        </w:rPr>
        <w:instrText xml:space="preserve"> PAGEREF _Toc207717464 \h </w:instrText>
      </w:r>
      <w:r>
        <w:rPr>
          <w:noProof/>
        </w:rPr>
      </w:r>
      <w:r>
        <w:rPr>
          <w:noProof/>
        </w:rPr>
        <w:fldChar w:fldCharType="separate"/>
      </w:r>
      <w:r>
        <w:rPr>
          <w:noProof/>
        </w:rPr>
        <w:t>14</w:t>
      </w:r>
      <w:r>
        <w:rPr>
          <w:noProof/>
        </w:rPr>
        <w:fldChar w:fldCharType="end"/>
      </w:r>
    </w:p>
    <w:p w14:paraId="0484A3BB" w14:textId="77777777" w:rsidR="0097089E" w:rsidRPr="00D6691B" w:rsidRDefault="0097089E">
      <w:pPr>
        <w:pStyle w:val="TOC2"/>
        <w:tabs>
          <w:tab w:val="right" w:leader="dot" w:pos="8290"/>
        </w:tabs>
        <w:rPr>
          <w:noProof/>
          <w:sz w:val="24"/>
          <w:szCs w:val="24"/>
          <w:lang w:eastAsia="ja-JP"/>
        </w:rPr>
      </w:pPr>
      <w:r>
        <w:rPr>
          <w:noProof/>
        </w:rPr>
        <w:t>Assessment Methods</w:t>
      </w:r>
      <w:r>
        <w:rPr>
          <w:noProof/>
        </w:rPr>
        <w:tab/>
      </w:r>
      <w:r>
        <w:rPr>
          <w:noProof/>
        </w:rPr>
        <w:fldChar w:fldCharType="begin"/>
      </w:r>
      <w:r>
        <w:rPr>
          <w:noProof/>
        </w:rPr>
        <w:instrText xml:space="preserve"> PAGEREF _Toc207717465 \h </w:instrText>
      </w:r>
      <w:r>
        <w:rPr>
          <w:noProof/>
        </w:rPr>
      </w:r>
      <w:r>
        <w:rPr>
          <w:noProof/>
        </w:rPr>
        <w:fldChar w:fldCharType="separate"/>
      </w:r>
      <w:r>
        <w:rPr>
          <w:noProof/>
        </w:rPr>
        <w:t>15</w:t>
      </w:r>
      <w:r>
        <w:rPr>
          <w:noProof/>
        </w:rPr>
        <w:fldChar w:fldCharType="end"/>
      </w:r>
    </w:p>
    <w:p w14:paraId="6F89FD38" w14:textId="77777777" w:rsidR="0097089E" w:rsidRPr="00D6691B" w:rsidRDefault="0097089E">
      <w:pPr>
        <w:pStyle w:val="TOC2"/>
        <w:tabs>
          <w:tab w:val="right" w:leader="dot" w:pos="8290"/>
        </w:tabs>
        <w:rPr>
          <w:noProof/>
          <w:sz w:val="24"/>
          <w:szCs w:val="24"/>
          <w:lang w:eastAsia="ja-JP"/>
        </w:rPr>
      </w:pPr>
      <w:r>
        <w:rPr>
          <w:noProof/>
        </w:rPr>
        <w:t>Assessment Evidence</w:t>
      </w:r>
      <w:r>
        <w:rPr>
          <w:noProof/>
        </w:rPr>
        <w:tab/>
      </w:r>
      <w:r>
        <w:rPr>
          <w:noProof/>
        </w:rPr>
        <w:fldChar w:fldCharType="begin"/>
      </w:r>
      <w:r>
        <w:rPr>
          <w:noProof/>
        </w:rPr>
        <w:instrText xml:space="preserve"> PAGEREF _Toc207717466 \h </w:instrText>
      </w:r>
      <w:r>
        <w:rPr>
          <w:noProof/>
        </w:rPr>
      </w:r>
      <w:r>
        <w:rPr>
          <w:noProof/>
        </w:rPr>
        <w:fldChar w:fldCharType="separate"/>
      </w:r>
      <w:r>
        <w:rPr>
          <w:noProof/>
        </w:rPr>
        <w:t>15</w:t>
      </w:r>
      <w:r>
        <w:rPr>
          <w:noProof/>
        </w:rPr>
        <w:fldChar w:fldCharType="end"/>
      </w:r>
    </w:p>
    <w:p w14:paraId="1BC447B4" w14:textId="77777777" w:rsidR="0097089E" w:rsidRPr="00D6691B" w:rsidRDefault="0097089E">
      <w:pPr>
        <w:pStyle w:val="TOC2"/>
        <w:tabs>
          <w:tab w:val="right" w:leader="dot" w:pos="8290"/>
        </w:tabs>
        <w:rPr>
          <w:noProof/>
          <w:sz w:val="24"/>
          <w:szCs w:val="24"/>
          <w:lang w:eastAsia="ja-JP"/>
        </w:rPr>
      </w:pPr>
      <w:r>
        <w:rPr>
          <w:noProof/>
        </w:rPr>
        <w:t>Course Requirements</w:t>
      </w:r>
      <w:r>
        <w:rPr>
          <w:noProof/>
        </w:rPr>
        <w:tab/>
      </w:r>
      <w:r>
        <w:rPr>
          <w:noProof/>
        </w:rPr>
        <w:fldChar w:fldCharType="begin"/>
      </w:r>
      <w:r>
        <w:rPr>
          <w:noProof/>
        </w:rPr>
        <w:instrText xml:space="preserve"> PAGEREF _Toc207717467 \h </w:instrText>
      </w:r>
      <w:r>
        <w:rPr>
          <w:noProof/>
        </w:rPr>
      </w:r>
      <w:r>
        <w:rPr>
          <w:noProof/>
        </w:rPr>
        <w:fldChar w:fldCharType="separate"/>
      </w:r>
      <w:r>
        <w:rPr>
          <w:noProof/>
        </w:rPr>
        <w:t>16</w:t>
      </w:r>
      <w:r>
        <w:rPr>
          <w:noProof/>
        </w:rPr>
        <w:fldChar w:fldCharType="end"/>
      </w:r>
    </w:p>
    <w:p w14:paraId="53FF8FB1" w14:textId="77777777" w:rsidR="0097089E" w:rsidRPr="00D6691B" w:rsidRDefault="0097089E">
      <w:pPr>
        <w:pStyle w:val="TOC1"/>
        <w:tabs>
          <w:tab w:val="right" w:leader="dot" w:pos="8290"/>
        </w:tabs>
        <w:rPr>
          <w:rFonts w:ascii="Cambria" w:hAnsi="Cambria"/>
          <w:b w:val="0"/>
          <w:noProof/>
          <w:color w:val="auto"/>
          <w:lang w:eastAsia="ja-JP"/>
        </w:rPr>
      </w:pPr>
      <w:r>
        <w:rPr>
          <w:noProof/>
        </w:rPr>
        <w:t>Timetable, Activities and Learning Resources</w:t>
      </w:r>
      <w:r>
        <w:rPr>
          <w:noProof/>
        </w:rPr>
        <w:tab/>
      </w:r>
      <w:r>
        <w:rPr>
          <w:noProof/>
        </w:rPr>
        <w:fldChar w:fldCharType="begin"/>
      </w:r>
      <w:r>
        <w:rPr>
          <w:noProof/>
        </w:rPr>
        <w:instrText xml:space="preserve"> PAGEREF _Toc207717468 \h </w:instrText>
      </w:r>
      <w:r>
        <w:rPr>
          <w:noProof/>
        </w:rPr>
      </w:r>
      <w:r>
        <w:rPr>
          <w:noProof/>
        </w:rPr>
        <w:fldChar w:fldCharType="separate"/>
      </w:r>
      <w:r>
        <w:rPr>
          <w:noProof/>
        </w:rPr>
        <w:t>17</w:t>
      </w:r>
      <w:r>
        <w:rPr>
          <w:noProof/>
        </w:rPr>
        <w:fldChar w:fldCharType="end"/>
      </w:r>
    </w:p>
    <w:p w14:paraId="0E386833" w14:textId="77777777" w:rsidR="0097089E" w:rsidRPr="00D6691B" w:rsidRDefault="0097089E">
      <w:pPr>
        <w:pStyle w:val="TOC1"/>
        <w:tabs>
          <w:tab w:val="right" w:leader="dot" w:pos="8290"/>
        </w:tabs>
        <w:rPr>
          <w:rFonts w:ascii="Cambria" w:hAnsi="Cambria"/>
          <w:b w:val="0"/>
          <w:noProof/>
          <w:color w:val="auto"/>
          <w:lang w:eastAsia="ja-JP"/>
        </w:rPr>
      </w:pPr>
      <w:r>
        <w:rPr>
          <w:noProof/>
        </w:rPr>
        <w:t>General Learning Resources</w:t>
      </w:r>
      <w:r>
        <w:rPr>
          <w:noProof/>
        </w:rPr>
        <w:tab/>
      </w:r>
      <w:r>
        <w:rPr>
          <w:noProof/>
        </w:rPr>
        <w:fldChar w:fldCharType="begin"/>
      </w:r>
      <w:r>
        <w:rPr>
          <w:noProof/>
        </w:rPr>
        <w:instrText xml:space="preserve"> PAGEREF _Toc207717469 \h </w:instrText>
      </w:r>
      <w:r>
        <w:rPr>
          <w:noProof/>
        </w:rPr>
      </w:r>
      <w:r>
        <w:rPr>
          <w:noProof/>
        </w:rPr>
        <w:fldChar w:fldCharType="separate"/>
      </w:r>
      <w:r>
        <w:rPr>
          <w:noProof/>
        </w:rPr>
        <w:t>22</w:t>
      </w:r>
      <w:r>
        <w:rPr>
          <w:noProof/>
        </w:rPr>
        <w:fldChar w:fldCharType="end"/>
      </w:r>
    </w:p>
    <w:p w14:paraId="25021969" w14:textId="77777777" w:rsidR="0097089E" w:rsidRPr="00D6691B" w:rsidRDefault="0097089E">
      <w:pPr>
        <w:pStyle w:val="TOC2"/>
        <w:tabs>
          <w:tab w:val="right" w:leader="dot" w:pos="8290"/>
        </w:tabs>
        <w:rPr>
          <w:noProof/>
          <w:sz w:val="24"/>
          <w:szCs w:val="24"/>
          <w:lang w:eastAsia="ja-JP"/>
        </w:rPr>
      </w:pPr>
      <w:r w:rsidRPr="008D0CC8">
        <w:rPr>
          <w:noProof/>
          <w:lang w:val="en-GB"/>
        </w:rPr>
        <w:t>London as a Learning Resource</w:t>
      </w:r>
      <w:r>
        <w:rPr>
          <w:noProof/>
        </w:rPr>
        <w:tab/>
      </w:r>
      <w:r>
        <w:rPr>
          <w:noProof/>
        </w:rPr>
        <w:fldChar w:fldCharType="begin"/>
      </w:r>
      <w:r>
        <w:rPr>
          <w:noProof/>
        </w:rPr>
        <w:instrText xml:space="preserve"> PAGEREF _Toc207717470 \h </w:instrText>
      </w:r>
      <w:r>
        <w:rPr>
          <w:noProof/>
        </w:rPr>
      </w:r>
      <w:r>
        <w:rPr>
          <w:noProof/>
        </w:rPr>
        <w:fldChar w:fldCharType="separate"/>
      </w:r>
      <w:r>
        <w:rPr>
          <w:noProof/>
        </w:rPr>
        <w:t>22</w:t>
      </w:r>
      <w:r>
        <w:rPr>
          <w:noProof/>
        </w:rPr>
        <w:fldChar w:fldCharType="end"/>
      </w:r>
    </w:p>
    <w:p w14:paraId="5C95A36A" w14:textId="77777777" w:rsidR="0097089E" w:rsidRPr="00D6691B" w:rsidRDefault="0097089E">
      <w:pPr>
        <w:pStyle w:val="TOC2"/>
        <w:tabs>
          <w:tab w:val="right" w:leader="dot" w:pos="8290"/>
        </w:tabs>
        <w:rPr>
          <w:noProof/>
          <w:sz w:val="24"/>
          <w:szCs w:val="24"/>
          <w:lang w:eastAsia="ja-JP"/>
        </w:rPr>
      </w:pPr>
      <w:r>
        <w:rPr>
          <w:noProof/>
        </w:rPr>
        <w:t>Readings and References</w:t>
      </w:r>
      <w:r>
        <w:rPr>
          <w:noProof/>
        </w:rPr>
        <w:tab/>
      </w:r>
      <w:r>
        <w:rPr>
          <w:noProof/>
        </w:rPr>
        <w:fldChar w:fldCharType="begin"/>
      </w:r>
      <w:r>
        <w:rPr>
          <w:noProof/>
        </w:rPr>
        <w:instrText xml:space="preserve"> PAGEREF _Toc207717471 \h </w:instrText>
      </w:r>
      <w:r>
        <w:rPr>
          <w:noProof/>
        </w:rPr>
      </w:r>
      <w:r>
        <w:rPr>
          <w:noProof/>
        </w:rPr>
        <w:fldChar w:fldCharType="separate"/>
      </w:r>
      <w:r>
        <w:rPr>
          <w:noProof/>
        </w:rPr>
        <w:t>22</w:t>
      </w:r>
      <w:r>
        <w:rPr>
          <w:noProof/>
        </w:rPr>
        <w:fldChar w:fldCharType="end"/>
      </w:r>
    </w:p>
    <w:p w14:paraId="73AB0447" w14:textId="77777777" w:rsidR="0097089E" w:rsidRPr="00D6691B" w:rsidRDefault="0097089E">
      <w:pPr>
        <w:pStyle w:val="TOC2"/>
        <w:tabs>
          <w:tab w:val="right" w:leader="dot" w:pos="8290"/>
        </w:tabs>
        <w:rPr>
          <w:noProof/>
          <w:sz w:val="24"/>
          <w:szCs w:val="24"/>
          <w:lang w:eastAsia="ja-JP"/>
        </w:rPr>
      </w:pPr>
      <w:r>
        <w:rPr>
          <w:noProof/>
        </w:rPr>
        <w:t>Related Resources</w:t>
      </w:r>
      <w:r>
        <w:rPr>
          <w:noProof/>
        </w:rPr>
        <w:tab/>
      </w:r>
      <w:r>
        <w:rPr>
          <w:noProof/>
        </w:rPr>
        <w:fldChar w:fldCharType="begin"/>
      </w:r>
      <w:r>
        <w:rPr>
          <w:noProof/>
        </w:rPr>
        <w:instrText xml:space="preserve"> PAGEREF _Toc207717472 \h </w:instrText>
      </w:r>
      <w:r>
        <w:rPr>
          <w:noProof/>
        </w:rPr>
      </w:r>
      <w:r>
        <w:rPr>
          <w:noProof/>
        </w:rPr>
        <w:fldChar w:fldCharType="separate"/>
      </w:r>
      <w:r>
        <w:rPr>
          <w:noProof/>
        </w:rPr>
        <w:t>22</w:t>
      </w:r>
      <w:r>
        <w:rPr>
          <w:noProof/>
        </w:rPr>
        <w:fldChar w:fldCharType="end"/>
      </w:r>
    </w:p>
    <w:p w14:paraId="02D011C8" w14:textId="77777777" w:rsidR="0097089E" w:rsidRPr="00D6691B" w:rsidRDefault="0097089E">
      <w:pPr>
        <w:pStyle w:val="TOC1"/>
        <w:tabs>
          <w:tab w:val="right" w:leader="dot" w:pos="8290"/>
        </w:tabs>
        <w:rPr>
          <w:rFonts w:ascii="Cambria" w:hAnsi="Cambria"/>
          <w:b w:val="0"/>
          <w:noProof/>
          <w:color w:val="auto"/>
          <w:lang w:eastAsia="ja-JP"/>
        </w:rPr>
      </w:pPr>
      <w:r>
        <w:rPr>
          <w:noProof/>
        </w:rPr>
        <w:t>Equipment</w:t>
      </w:r>
      <w:r>
        <w:rPr>
          <w:noProof/>
        </w:rPr>
        <w:tab/>
      </w:r>
      <w:r>
        <w:rPr>
          <w:noProof/>
        </w:rPr>
        <w:fldChar w:fldCharType="begin"/>
      </w:r>
      <w:r>
        <w:rPr>
          <w:noProof/>
        </w:rPr>
        <w:instrText xml:space="preserve"> PAGEREF _Toc207717473 \h </w:instrText>
      </w:r>
      <w:r>
        <w:rPr>
          <w:noProof/>
        </w:rPr>
      </w:r>
      <w:r>
        <w:rPr>
          <w:noProof/>
        </w:rPr>
        <w:fldChar w:fldCharType="separate"/>
      </w:r>
      <w:r>
        <w:rPr>
          <w:noProof/>
        </w:rPr>
        <w:t>22</w:t>
      </w:r>
      <w:r>
        <w:rPr>
          <w:noProof/>
        </w:rPr>
        <w:fldChar w:fldCharType="end"/>
      </w:r>
    </w:p>
    <w:p w14:paraId="0346CE0C" w14:textId="77777777" w:rsidR="0097089E" w:rsidRPr="00D6691B" w:rsidRDefault="0097089E">
      <w:pPr>
        <w:pStyle w:val="TOC1"/>
        <w:tabs>
          <w:tab w:val="right" w:leader="dot" w:pos="8290"/>
        </w:tabs>
        <w:rPr>
          <w:rFonts w:ascii="Cambria" w:hAnsi="Cambria"/>
          <w:b w:val="0"/>
          <w:noProof/>
          <w:color w:val="auto"/>
          <w:lang w:eastAsia="ja-JP"/>
        </w:rPr>
      </w:pPr>
      <w:r>
        <w:rPr>
          <w:noProof/>
        </w:rPr>
        <w:t>Health and Safety Guidance</w:t>
      </w:r>
      <w:r>
        <w:rPr>
          <w:noProof/>
        </w:rPr>
        <w:tab/>
      </w:r>
      <w:r>
        <w:rPr>
          <w:noProof/>
        </w:rPr>
        <w:fldChar w:fldCharType="begin"/>
      </w:r>
      <w:r>
        <w:rPr>
          <w:noProof/>
        </w:rPr>
        <w:instrText xml:space="preserve"> PAGEREF _Toc207717474 \h </w:instrText>
      </w:r>
      <w:r>
        <w:rPr>
          <w:noProof/>
        </w:rPr>
      </w:r>
      <w:r>
        <w:rPr>
          <w:noProof/>
        </w:rPr>
        <w:fldChar w:fldCharType="separate"/>
      </w:r>
      <w:r>
        <w:rPr>
          <w:noProof/>
        </w:rPr>
        <w:t>22</w:t>
      </w:r>
      <w:r>
        <w:rPr>
          <w:noProof/>
        </w:rPr>
        <w:fldChar w:fldCharType="end"/>
      </w:r>
    </w:p>
    <w:p w14:paraId="4E5B522A" w14:textId="77777777" w:rsidR="00C67983" w:rsidRDefault="00E34D64">
      <w:r>
        <w:rPr>
          <w:rFonts w:ascii="Calibri" w:hAnsi="Calibri"/>
          <w:b/>
          <w:color w:val="548DD4"/>
          <w:sz w:val="24"/>
        </w:rPr>
        <w:fldChar w:fldCharType="end"/>
      </w:r>
    </w:p>
    <w:p w14:paraId="206C01C0" w14:textId="77777777" w:rsidR="00C67983" w:rsidRDefault="00C67983"/>
    <w:p w14:paraId="6A8BF58B" w14:textId="77777777" w:rsidR="00C67983" w:rsidRDefault="00C67983"/>
    <w:p w14:paraId="1657CAB0" w14:textId="77777777" w:rsidR="00C67983" w:rsidRDefault="00C67983"/>
    <w:p w14:paraId="410778B6" w14:textId="77777777" w:rsidR="00E756AA" w:rsidRDefault="00E756AA">
      <w:pPr>
        <w:sectPr w:rsidR="00E756AA" w:rsidSect="006D0456">
          <w:headerReference w:type="even" r:id="rId14"/>
          <w:footerReference w:type="even" r:id="rId15"/>
          <w:footerReference w:type="default" r:id="rId16"/>
          <w:type w:val="continuous"/>
          <w:pgSz w:w="11900" w:h="16840"/>
          <w:pgMar w:top="1440" w:right="1800" w:bottom="1440" w:left="1800" w:header="708" w:footer="708" w:gutter="0"/>
          <w:cols w:space="708"/>
          <w:titlePg/>
        </w:sectPr>
      </w:pPr>
    </w:p>
    <w:p w14:paraId="56AEAF7D" w14:textId="77777777" w:rsidR="00B92C72" w:rsidRPr="002B5B0B" w:rsidRDefault="00576317" w:rsidP="002B5B0B">
      <w:pPr>
        <w:pStyle w:val="Heading1"/>
      </w:pPr>
      <w:r>
        <w:br w:type="page"/>
      </w:r>
      <w:bookmarkStart w:id="1" w:name="_Toc207717446"/>
      <w:r w:rsidR="00AD1FB8" w:rsidRPr="002B5B0B">
        <w:t>Foundation Diploma Art &amp; Design</w:t>
      </w:r>
      <w:r w:rsidR="00B92C72" w:rsidRPr="002B5B0B">
        <w:t>: Ceramics</w:t>
      </w:r>
      <w:bookmarkEnd w:id="1"/>
    </w:p>
    <w:p w14:paraId="068F324B" w14:textId="77777777" w:rsidR="003D341C" w:rsidRPr="00B92C72" w:rsidRDefault="003D341C" w:rsidP="003D341C">
      <w:pPr>
        <w:rPr>
          <w:color w:val="0000FF"/>
        </w:rPr>
      </w:pPr>
    </w:p>
    <w:p w14:paraId="3E891F98" w14:textId="77777777" w:rsidR="003D341C" w:rsidRPr="002B5B0B" w:rsidRDefault="00572281" w:rsidP="003D341C">
      <w:pPr>
        <w:rPr>
          <w:b/>
        </w:rPr>
      </w:pPr>
      <w:r w:rsidRPr="002B5B0B">
        <w:rPr>
          <w:b/>
        </w:rPr>
        <w:t xml:space="preserve">Credits: </w:t>
      </w:r>
    </w:p>
    <w:p w14:paraId="2D8DD479" w14:textId="77777777" w:rsidR="00B92C72" w:rsidRDefault="00B92C72" w:rsidP="003012B5">
      <w:pPr>
        <w:numPr>
          <w:ilvl w:val="0"/>
          <w:numId w:val="21"/>
        </w:numPr>
      </w:pPr>
      <w:r>
        <w:t>Trevor Hewett</w:t>
      </w:r>
    </w:p>
    <w:p w14:paraId="351D0006" w14:textId="77777777" w:rsidR="00B92C72" w:rsidRDefault="00B92C72" w:rsidP="003012B5">
      <w:pPr>
        <w:numPr>
          <w:ilvl w:val="0"/>
          <w:numId w:val="21"/>
        </w:numPr>
      </w:pPr>
      <w:r>
        <w:t>Manda Helal</w:t>
      </w:r>
    </w:p>
    <w:p w14:paraId="3496A665" w14:textId="77777777" w:rsidR="00C47A20" w:rsidRDefault="00C47A20" w:rsidP="003012B5">
      <w:pPr>
        <w:numPr>
          <w:ilvl w:val="0"/>
          <w:numId w:val="21"/>
        </w:numPr>
      </w:pPr>
      <w:r>
        <w:t>John Forde</w:t>
      </w:r>
    </w:p>
    <w:p w14:paraId="127A3DB9" w14:textId="77777777" w:rsidR="00B92C72" w:rsidRDefault="00B92C72" w:rsidP="003012B5">
      <w:pPr>
        <w:numPr>
          <w:ilvl w:val="0"/>
          <w:numId w:val="21"/>
        </w:numPr>
      </w:pPr>
      <w:r>
        <w:t>Annie Turner</w:t>
      </w:r>
    </w:p>
    <w:p w14:paraId="769E8B31" w14:textId="77777777" w:rsidR="00B92C72" w:rsidRDefault="00B92C72" w:rsidP="003012B5">
      <w:pPr>
        <w:numPr>
          <w:ilvl w:val="0"/>
          <w:numId w:val="21"/>
        </w:numPr>
      </w:pPr>
      <w:r>
        <w:t>Adrienne Santos</w:t>
      </w:r>
    </w:p>
    <w:p w14:paraId="3B4EBE5A" w14:textId="77777777" w:rsidR="008F5261" w:rsidRPr="00CD3F42" w:rsidRDefault="008F5261" w:rsidP="009A4B41">
      <w:pPr>
        <w:numPr>
          <w:ilvl w:val="0"/>
          <w:numId w:val="21"/>
        </w:numPr>
      </w:pPr>
      <w:r>
        <w:rPr>
          <w:rFonts w:eastAsia="ＭＳ ゴシック" w:cs="Arial"/>
          <w:bCs/>
          <w:color w:val="000000"/>
          <w:szCs w:val="20"/>
        </w:rPr>
        <w:t>Michael Eden</w:t>
      </w:r>
    </w:p>
    <w:p w14:paraId="56E95DBB" w14:textId="77777777" w:rsidR="00CD3F42" w:rsidRPr="00AA2D56" w:rsidRDefault="00CD3F42" w:rsidP="009A4B41">
      <w:pPr>
        <w:numPr>
          <w:ilvl w:val="0"/>
          <w:numId w:val="21"/>
        </w:numPr>
      </w:pPr>
      <w:r>
        <w:rPr>
          <w:rFonts w:eastAsia="ＭＳ ゴシック" w:cs="Arial"/>
          <w:bCs/>
          <w:color w:val="000000"/>
          <w:szCs w:val="20"/>
        </w:rPr>
        <w:t>John Chipperfield</w:t>
      </w:r>
    </w:p>
    <w:p w14:paraId="51BDC35F" w14:textId="77777777" w:rsidR="00B92C72" w:rsidRDefault="00B92C72" w:rsidP="003012B5">
      <w:pPr>
        <w:numPr>
          <w:ilvl w:val="0"/>
          <w:numId w:val="21"/>
        </w:numPr>
      </w:pPr>
      <w:r>
        <w:t>Thanks to ceramic students years 2008-2011</w:t>
      </w:r>
    </w:p>
    <w:p w14:paraId="77FCF7B0" w14:textId="77777777" w:rsidR="003D341C" w:rsidRDefault="003D341C" w:rsidP="003D341C"/>
    <w:p w14:paraId="3EB71585" w14:textId="77777777" w:rsidR="003D341C" w:rsidRPr="003D341C" w:rsidRDefault="003D341C" w:rsidP="003D341C">
      <w:pPr>
        <w:pStyle w:val="Heading2"/>
      </w:pPr>
      <w:bookmarkStart w:id="2" w:name="_Toc207717447"/>
      <w:r>
        <w:t>Course Description</w:t>
      </w:r>
      <w:bookmarkEnd w:id="2"/>
    </w:p>
    <w:p w14:paraId="10C16F74" w14:textId="77777777" w:rsidR="00F46250" w:rsidRDefault="00E376AA" w:rsidP="00F46250">
      <w:r>
        <w:rPr>
          <w:noProof/>
        </w:rPr>
        <w:drawing>
          <wp:anchor distT="0" distB="0" distL="114300" distR="114300" simplePos="0" relativeHeight="251659776" behindDoc="0" locked="0" layoutInCell="1" allowOverlap="1" wp14:anchorId="2AA40295" wp14:editId="7103C666">
            <wp:simplePos x="0" y="0"/>
            <wp:positionH relativeFrom="column">
              <wp:posOffset>34925</wp:posOffset>
            </wp:positionH>
            <wp:positionV relativeFrom="paragraph">
              <wp:posOffset>38100</wp:posOffset>
            </wp:positionV>
            <wp:extent cx="1426210" cy="1193165"/>
            <wp:effectExtent l="0" t="0" r="0" b="635"/>
            <wp:wrapTight wrapText="bothSides">
              <wp:wrapPolygon edited="0">
                <wp:start x="0" y="0"/>
                <wp:lineTo x="0" y="21152"/>
                <wp:lineTo x="21158" y="21152"/>
                <wp:lineTo x="21158" y="0"/>
                <wp:lineTo x="0" y="0"/>
              </wp:wrapPolygon>
            </wp:wrapTight>
            <wp:docPr id="8" name="Picture 8" descr="Frontpi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rontpiece"/>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1426210" cy="1193165"/>
                    </a:xfrm>
                    <a:prstGeom prst="rect">
                      <a:avLst/>
                    </a:prstGeom>
                    <a:noFill/>
                    <a:ln>
                      <a:noFill/>
                    </a:ln>
                  </pic:spPr>
                </pic:pic>
              </a:graphicData>
            </a:graphic>
            <wp14:sizeRelH relativeFrom="page">
              <wp14:pctWidth>0</wp14:pctWidth>
            </wp14:sizeRelH>
            <wp14:sizeRelV relativeFrom="page">
              <wp14:pctHeight>0</wp14:pctHeight>
            </wp14:sizeRelV>
          </wp:anchor>
        </w:drawing>
      </w:r>
      <w:r w:rsidR="003A32C3" w:rsidRPr="003A32C3">
        <w:rPr>
          <w:noProof/>
          <w:lang w:val="en-GB"/>
        </w:rPr>
        <w:t>The Foundation Diploma in Art and Design</w:t>
      </w:r>
      <w:r w:rsidR="00AD1FB8">
        <w:rPr>
          <w:noProof/>
          <w:lang w:val="en-GB"/>
        </w:rPr>
        <w:t>: Ceramics</w:t>
      </w:r>
      <w:r w:rsidR="003A32C3" w:rsidRPr="003A32C3">
        <w:rPr>
          <w:noProof/>
          <w:lang w:val="en-GB"/>
        </w:rPr>
        <w:t xml:space="preserve"> is designed to enable you to learn through discovery and exploration; this is primarily achieved through your engagement with projects, lectures and study visits. The course is essentially a transitional experience in Art, Design and Communication preparing you for either a place in higher education or</w:t>
      </w:r>
      <w:r w:rsidR="003A32C3">
        <w:rPr>
          <w:noProof/>
          <w:lang w:val="en-GB"/>
        </w:rPr>
        <w:t xml:space="preserve"> occasionally vocational aims.</w:t>
      </w:r>
    </w:p>
    <w:p w14:paraId="67DD6A56" w14:textId="77777777" w:rsidR="00F46250" w:rsidRDefault="00F46250" w:rsidP="00025DB4"/>
    <w:p w14:paraId="34456419" w14:textId="77777777" w:rsidR="00991EBB" w:rsidRDefault="000431A3" w:rsidP="00991EBB">
      <w:pPr>
        <w:rPr>
          <w:lang w:val="en-GB"/>
        </w:rPr>
      </w:pPr>
      <w:r w:rsidRPr="000431A3">
        <w:rPr>
          <w:lang w:val="en-GB"/>
        </w:rPr>
        <w:t>The wide range of specialist options available on the Foundation Diploma reflects the progression opportunities available at Degree level both within the College and the University as a whole. Via the specialist pathways students are able to develop their subject specific portfolios in preparation for degree course applications</w:t>
      </w:r>
      <w:r w:rsidR="00991EBB">
        <w:rPr>
          <w:lang w:val="en-GB"/>
        </w:rPr>
        <w:t xml:space="preserve">.  For more information please visit the </w:t>
      </w:r>
      <w:r w:rsidR="00991EBB" w:rsidRPr="00991EBB">
        <w:rPr>
          <w:lang w:val="en-GB"/>
        </w:rPr>
        <w:t>Student Services - Creative Careers</w:t>
      </w:r>
      <w:r w:rsidR="00991EBB">
        <w:rPr>
          <w:lang w:val="en-GB"/>
        </w:rPr>
        <w:t xml:space="preserve"> website at </w:t>
      </w:r>
      <w:hyperlink r:id="rId18" w:history="1">
        <w:r w:rsidR="00991EBB" w:rsidRPr="00991EBB">
          <w:rPr>
            <w:rStyle w:val="Hyperlink"/>
            <w:lang w:val="en-GB"/>
          </w:rPr>
          <w:t>http://www.arts.ac.uk/students/careers</w:t>
        </w:r>
      </w:hyperlink>
    </w:p>
    <w:p w14:paraId="651DDA69" w14:textId="77777777" w:rsidR="004A2238" w:rsidRDefault="004A2238" w:rsidP="00991EBB">
      <w:pPr>
        <w:rPr>
          <w:lang w:val="en-GB"/>
        </w:rPr>
      </w:pPr>
    </w:p>
    <w:p w14:paraId="4550EB5A" w14:textId="77777777" w:rsidR="004A2238" w:rsidRPr="00551D72" w:rsidRDefault="004A2238" w:rsidP="004A2238">
      <w:r>
        <w:t>This Open CourseBook represents, in generic</w:t>
      </w:r>
      <w:r w:rsidR="000835F1">
        <w:t xml:space="preserve"> </w:t>
      </w:r>
      <w:r>
        <w:t>form, a typical Foundation Diploma Art &amp; Design: Ceramics. It is not intended to be an exact replica of any particular UAL course nor should it be construed as such.</w:t>
      </w:r>
    </w:p>
    <w:p w14:paraId="4C61A32D" w14:textId="77777777" w:rsidR="004A2238" w:rsidRPr="00991EBB" w:rsidRDefault="004A2238" w:rsidP="00991EBB">
      <w:pPr>
        <w:rPr>
          <w:lang w:val="en-GB"/>
        </w:rPr>
      </w:pPr>
    </w:p>
    <w:p w14:paraId="58BDDA20" w14:textId="77777777" w:rsidR="00991EBB" w:rsidRPr="00991EBB" w:rsidRDefault="00991EBB" w:rsidP="00991EBB">
      <w:pPr>
        <w:rPr>
          <w:lang w:val="en-GB"/>
        </w:rPr>
      </w:pPr>
    </w:p>
    <w:p w14:paraId="0665E33B" w14:textId="77777777" w:rsidR="000431A3" w:rsidRPr="000431A3" w:rsidRDefault="000431A3" w:rsidP="000431A3">
      <w:pPr>
        <w:rPr>
          <w:lang w:val="en-GB"/>
        </w:rPr>
      </w:pPr>
    </w:p>
    <w:p w14:paraId="0DCB0D9A" w14:textId="77777777" w:rsidR="00F46250" w:rsidRDefault="00F46250" w:rsidP="00F46250"/>
    <w:p w14:paraId="41D58524" w14:textId="77777777" w:rsidR="00F46250" w:rsidRPr="00F46250" w:rsidRDefault="00F46250" w:rsidP="00F46250"/>
    <w:p w14:paraId="376198C2" w14:textId="77777777" w:rsidR="00F46250" w:rsidRDefault="00F46250" w:rsidP="00025DB4"/>
    <w:p w14:paraId="362E2CC9" w14:textId="77777777" w:rsidR="00440E12" w:rsidRDefault="00440E12" w:rsidP="00440E12"/>
    <w:p w14:paraId="2478DA7C" w14:textId="77777777" w:rsidR="00440E12" w:rsidRDefault="00440E12" w:rsidP="00440E12"/>
    <w:p w14:paraId="4B629B1E" w14:textId="77777777" w:rsidR="00045003" w:rsidRPr="00440E12" w:rsidRDefault="002E04D6" w:rsidP="00440E12">
      <w:pPr>
        <w:pStyle w:val="Heading1"/>
      </w:pPr>
      <w:r>
        <w:br w:type="page"/>
      </w:r>
      <w:bookmarkStart w:id="3" w:name="_Toc207717448"/>
      <w:r w:rsidR="00025DB4" w:rsidRPr="00025DB4">
        <w:t>Syllabus</w:t>
      </w:r>
      <w:bookmarkEnd w:id="3"/>
    </w:p>
    <w:p w14:paraId="20E5A019" w14:textId="77777777" w:rsidR="00216D15" w:rsidRDefault="00216D15" w:rsidP="00216D15">
      <w:pPr>
        <w:pStyle w:val="Heading2"/>
      </w:pPr>
      <w:bookmarkStart w:id="4" w:name="_Toc207717449"/>
      <w:r>
        <w:t>Basic Concepts, Knowledge, Skills and Ideas Covered in this Course</w:t>
      </w:r>
      <w:bookmarkEnd w:id="4"/>
    </w:p>
    <w:p w14:paraId="243B9C86" w14:textId="77777777" w:rsidR="003A4180" w:rsidRPr="00795EFA" w:rsidRDefault="008C3DCC" w:rsidP="00795EFA">
      <w:pPr>
        <w:pStyle w:val="Heading3"/>
      </w:pPr>
      <w:bookmarkStart w:id="5" w:name="_Toc207717450"/>
      <w:r w:rsidRPr="00795EFA">
        <w:t>Course Rationale</w:t>
      </w:r>
      <w:bookmarkEnd w:id="5"/>
    </w:p>
    <w:p w14:paraId="1DF0986C" w14:textId="77777777" w:rsidR="008C3DCC" w:rsidRPr="00123195" w:rsidRDefault="008C3DCC" w:rsidP="003A4180">
      <w:pPr>
        <w:rPr>
          <w:b/>
          <w:szCs w:val="20"/>
          <w:lang w:val="en-GB"/>
        </w:rPr>
      </w:pPr>
      <w:r w:rsidRPr="003A4180">
        <w:t>The Foundation Diploma in Art and Design</w:t>
      </w:r>
      <w:r w:rsidR="00AD1FB8" w:rsidRPr="003A4180">
        <w:t>: Ceramics</w:t>
      </w:r>
      <w:r w:rsidRPr="003A4180">
        <w:t xml:space="preserve"> is designed to enable you to learn through discovery and exploration; this is primarily achieved through your engagement with projects, lectures and study visits. The course is essentially a transitional experience in Art, Design and Communication preparing you for either a place in higher education or occasionally vocational aims. </w:t>
      </w:r>
      <w:r w:rsidR="00AD1FB8" w:rsidRPr="003A4180">
        <w:t>The wide range of specialist options available on the Foundation Diploma reflects the progression opportunities available at Degree level both within the College and the University as a whole. Via the specialist pathways students are able to develop their subject specific portfolios in preparation for degree course applications</w:t>
      </w:r>
    </w:p>
    <w:p w14:paraId="3214359C" w14:textId="77777777" w:rsidR="003D40E5" w:rsidRDefault="003D40E5" w:rsidP="003D40E5">
      <w:pPr>
        <w:pStyle w:val="Heading2"/>
      </w:pPr>
      <w:bookmarkStart w:id="6" w:name="_Toc207717451"/>
      <w:r>
        <w:t xml:space="preserve">Course </w:t>
      </w:r>
      <w:r w:rsidR="00D8129C">
        <w:t xml:space="preserve">Learning </w:t>
      </w:r>
      <w:r>
        <w:t>Activities</w:t>
      </w:r>
      <w:bookmarkEnd w:id="6"/>
    </w:p>
    <w:p w14:paraId="4C597B5C" w14:textId="77777777" w:rsidR="00C41188" w:rsidRPr="00C41188" w:rsidRDefault="00C41188" w:rsidP="00274E87">
      <w:pPr>
        <w:pStyle w:val="Heading3"/>
        <w:rPr>
          <w:lang w:val="en-GB"/>
        </w:rPr>
      </w:pPr>
      <w:bookmarkStart w:id="7" w:name="_Toc207717452"/>
      <w:r w:rsidRPr="00C41188">
        <w:rPr>
          <w:lang w:val="en-GB"/>
        </w:rPr>
        <w:t>Overview</w:t>
      </w:r>
      <w:bookmarkEnd w:id="7"/>
    </w:p>
    <w:p w14:paraId="1FDE6286" w14:textId="77777777" w:rsidR="00C41188" w:rsidRDefault="00C41188" w:rsidP="00AD1FB8">
      <w:pPr>
        <w:rPr>
          <w:lang w:val="en-GB"/>
        </w:rPr>
      </w:pPr>
      <w:r>
        <w:rPr>
          <w:lang w:val="en-GB"/>
        </w:rPr>
        <w:t xml:space="preserve">The foundation year at the UAL traditionally lasts for an academic year and </w:t>
      </w:r>
      <w:r w:rsidR="0094575B">
        <w:rPr>
          <w:lang w:val="en-GB"/>
        </w:rPr>
        <w:t xml:space="preserve">is split into three parts. In Part </w:t>
      </w:r>
      <w:r w:rsidR="00274E87">
        <w:rPr>
          <w:lang w:val="en-GB"/>
        </w:rPr>
        <w:t xml:space="preserve">1 </w:t>
      </w:r>
      <w:r>
        <w:rPr>
          <w:lang w:val="en-GB"/>
        </w:rPr>
        <w:t xml:space="preserve">a student chooses to experience working in </w:t>
      </w:r>
      <w:r w:rsidR="00274E87">
        <w:rPr>
          <w:lang w:val="en-GB"/>
        </w:rPr>
        <w:t>three out of six</w:t>
      </w:r>
      <w:r>
        <w:rPr>
          <w:lang w:val="en-GB"/>
        </w:rPr>
        <w:t xml:space="preserve"> </w:t>
      </w:r>
      <w:r w:rsidR="0094575B">
        <w:rPr>
          <w:lang w:val="en-GB"/>
        </w:rPr>
        <w:t xml:space="preserve">possible </w:t>
      </w:r>
      <w:r>
        <w:rPr>
          <w:lang w:val="en-GB"/>
        </w:rPr>
        <w:t>disciplines</w:t>
      </w:r>
      <w:r w:rsidR="0094575B">
        <w:rPr>
          <w:lang w:val="en-GB"/>
        </w:rPr>
        <w:t xml:space="preserve">, at the end of Part </w:t>
      </w:r>
      <w:r w:rsidR="00274E87">
        <w:rPr>
          <w:lang w:val="en-GB"/>
        </w:rPr>
        <w:t>1</w:t>
      </w:r>
      <w:r>
        <w:rPr>
          <w:lang w:val="en-GB"/>
        </w:rPr>
        <w:t xml:space="preserve"> the student will choose which discipline to specialise in</w:t>
      </w:r>
      <w:r w:rsidR="0094575B">
        <w:rPr>
          <w:lang w:val="en-GB"/>
        </w:rPr>
        <w:t xml:space="preserve">. In Part </w:t>
      </w:r>
      <w:r w:rsidR="00274E87">
        <w:rPr>
          <w:lang w:val="en-GB"/>
        </w:rPr>
        <w:t>2</w:t>
      </w:r>
      <w:r w:rsidR="008203AB">
        <w:rPr>
          <w:lang w:val="en-GB"/>
        </w:rPr>
        <w:t xml:space="preserve"> the student is involved in developing their skills and knowledge in their chosen discipline by undertaking learning activities related to the project briefs provided by their tutors. In Part </w:t>
      </w:r>
      <w:r w:rsidR="00274E87">
        <w:rPr>
          <w:lang w:val="en-GB"/>
        </w:rPr>
        <w:t>3</w:t>
      </w:r>
      <w:r w:rsidR="008203AB">
        <w:rPr>
          <w:lang w:val="en-GB"/>
        </w:rPr>
        <w:t xml:space="preserve"> the student</w:t>
      </w:r>
      <w:r w:rsidR="00B42313">
        <w:rPr>
          <w:lang w:val="en-GB"/>
        </w:rPr>
        <w:t xml:space="preserve"> develops a self-directed project proposal/brief in conjunction with their tutors and peer groups, undertakes the necessary practical and theoretical activities and presents their work at the final end of year show or exhibition.</w:t>
      </w:r>
    </w:p>
    <w:p w14:paraId="317669F3" w14:textId="77777777" w:rsidR="00F33C18" w:rsidRDefault="00F33C18" w:rsidP="00AD1FB8">
      <w:pPr>
        <w:rPr>
          <w:lang w:val="en-GB"/>
        </w:rPr>
      </w:pPr>
    </w:p>
    <w:p w14:paraId="26CB5CC1" w14:textId="77777777" w:rsidR="00C33840" w:rsidRDefault="00F33C18" w:rsidP="00F33C18">
      <w:pPr>
        <w:rPr>
          <w:bCs/>
          <w:lang w:val="en-GB"/>
        </w:rPr>
      </w:pPr>
      <w:r w:rsidRPr="00F33C18">
        <w:rPr>
          <w:bCs/>
          <w:lang w:val="en-GB"/>
        </w:rPr>
        <w:t>In general the week is divided into three studio based days and two self study days when students are expected to visit galleries and museums and do research.</w:t>
      </w:r>
    </w:p>
    <w:p w14:paraId="62B22AE8" w14:textId="77777777" w:rsidR="00C33840" w:rsidRDefault="00C33840" w:rsidP="00C33840">
      <w:pPr>
        <w:pStyle w:val="Heading3"/>
        <w:rPr>
          <w:lang w:val="en-GB"/>
        </w:rPr>
      </w:pPr>
      <w:bookmarkStart w:id="8" w:name="_Toc207717453"/>
      <w:r>
        <w:rPr>
          <w:lang w:val="en-GB"/>
        </w:rPr>
        <w:t>Approaches to Learning Teaching</w:t>
      </w:r>
      <w:bookmarkEnd w:id="8"/>
    </w:p>
    <w:p w14:paraId="6824FB78" w14:textId="77777777" w:rsidR="00C33840" w:rsidRPr="006A5F6C" w:rsidRDefault="00C33840" w:rsidP="00F33C18">
      <w:r>
        <w:t xml:space="preserve">Section 3 (page 20) of the </w:t>
      </w:r>
      <w:r w:rsidRPr="00E26096">
        <w:rPr>
          <w:b/>
        </w:rPr>
        <w:t>Course Handbook</w:t>
      </w:r>
      <w:r w:rsidR="00E26096">
        <w:t xml:space="preserve"> (</w:t>
      </w:r>
      <w:r w:rsidR="00E26096" w:rsidRPr="00E26096">
        <w:t>Foundation Handbook.docx</w:t>
      </w:r>
      <w:r w:rsidR="00E26096">
        <w:t>)</w:t>
      </w:r>
      <w:r>
        <w:t xml:space="preserve"> </w:t>
      </w:r>
      <w:r w:rsidR="006A5F6C">
        <w:t>explains</w:t>
      </w:r>
      <w:r>
        <w:t xml:space="preserve"> the terminology </w:t>
      </w:r>
      <w:r w:rsidR="006A5F6C">
        <w:t>and methods used on this course, this is an essential read for those who are new to the study of art and design.</w:t>
      </w:r>
    </w:p>
    <w:p w14:paraId="6DD007BA" w14:textId="77777777" w:rsidR="00771187" w:rsidRDefault="00771187" w:rsidP="00274E87">
      <w:pPr>
        <w:pStyle w:val="Heading3"/>
        <w:rPr>
          <w:lang w:val="en-GB"/>
        </w:rPr>
      </w:pPr>
      <w:bookmarkStart w:id="9" w:name="_Toc207717454"/>
      <w:r>
        <w:rPr>
          <w:lang w:val="en-GB"/>
        </w:rPr>
        <w:t>Structure</w:t>
      </w:r>
      <w:bookmarkEnd w:id="9"/>
    </w:p>
    <w:p w14:paraId="60C5624E" w14:textId="77777777" w:rsidR="002D5435" w:rsidRDefault="00AD1FB8" w:rsidP="00AD1FB8">
      <w:pPr>
        <w:rPr>
          <w:lang w:val="en-GB"/>
        </w:rPr>
      </w:pPr>
      <w:r w:rsidRPr="00AD1FB8">
        <w:rPr>
          <w:lang w:val="en-GB"/>
        </w:rPr>
        <w:t>The c</w:t>
      </w:r>
      <w:r w:rsidR="002D5435">
        <w:rPr>
          <w:lang w:val="en-GB"/>
        </w:rPr>
        <w:t>ourse is divided into 3 Parts:</w:t>
      </w:r>
    </w:p>
    <w:p w14:paraId="0F592E5E" w14:textId="77777777" w:rsidR="002D5435" w:rsidRDefault="002D5435" w:rsidP="00AD1FB8">
      <w:pPr>
        <w:rPr>
          <w:lang w:val="en-GB"/>
        </w:rPr>
      </w:pPr>
    </w:p>
    <w:p w14:paraId="6B54926E" w14:textId="77777777" w:rsidR="002D5435" w:rsidRDefault="002D5435" w:rsidP="003012B5">
      <w:pPr>
        <w:numPr>
          <w:ilvl w:val="0"/>
          <w:numId w:val="22"/>
        </w:numPr>
        <w:rPr>
          <w:lang w:val="en-GB"/>
        </w:rPr>
      </w:pPr>
      <w:r w:rsidRPr="0098346F">
        <w:rPr>
          <w:b/>
          <w:lang w:val="en-GB"/>
        </w:rPr>
        <w:t xml:space="preserve">Part 1 </w:t>
      </w:r>
      <w:r w:rsidR="0098346F" w:rsidRPr="0098346F">
        <w:rPr>
          <w:b/>
          <w:lang w:val="en-GB"/>
        </w:rPr>
        <w:t>Learning Skills &amp; Context:</w:t>
      </w:r>
      <w:r w:rsidR="0098346F">
        <w:rPr>
          <w:lang w:val="en-GB"/>
        </w:rPr>
        <w:t xml:space="preserve"> </w:t>
      </w:r>
      <w:r>
        <w:rPr>
          <w:lang w:val="en-GB"/>
        </w:rPr>
        <w:t>is composed of Drawing and ‘Rotations’ (practical experience in 3 different disciplines), at the end of this process the student chooses their specialism to go forwards.</w:t>
      </w:r>
    </w:p>
    <w:p w14:paraId="26826E57" w14:textId="77777777" w:rsidR="002D5435" w:rsidRDefault="002D5435" w:rsidP="003012B5">
      <w:pPr>
        <w:numPr>
          <w:ilvl w:val="0"/>
          <w:numId w:val="22"/>
        </w:numPr>
        <w:rPr>
          <w:lang w:val="en-GB"/>
        </w:rPr>
      </w:pPr>
      <w:r w:rsidRPr="0098346F">
        <w:rPr>
          <w:b/>
          <w:lang w:val="en-GB"/>
        </w:rPr>
        <w:t xml:space="preserve">Part 2 </w:t>
      </w:r>
      <w:r w:rsidR="0098346F" w:rsidRPr="0098346F">
        <w:rPr>
          <w:b/>
          <w:lang w:val="en-GB"/>
        </w:rPr>
        <w:t>Development &amp; Progression</w:t>
      </w:r>
      <w:r w:rsidR="0098346F">
        <w:rPr>
          <w:lang w:val="en-GB"/>
        </w:rPr>
        <w:t xml:space="preserve">: </w:t>
      </w:r>
      <w:r>
        <w:rPr>
          <w:lang w:val="en-GB"/>
        </w:rPr>
        <w:t>Undertake 2 project briefs in your chosen specialism</w:t>
      </w:r>
    </w:p>
    <w:p w14:paraId="74CFB421" w14:textId="77777777" w:rsidR="002D5435" w:rsidRDefault="002D5435" w:rsidP="003012B5">
      <w:pPr>
        <w:numPr>
          <w:ilvl w:val="0"/>
          <w:numId w:val="22"/>
        </w:numPr>
        <w:rPr>
          <w:lang w:val="en-GB"/>
        </w:rPr>
      </w:pPr>
      <w:r w:rsidRPr="0035719D">
        <w:rPr>
          <w:b/>
          <w:lang w:val="en-GB"/>
        </w:rPr>
        <w:t>Part 3</w:t>
      </w:r>
      <w:r w:rsidR="0035719D" w:rsidRPr="0035719D">
        <w:rPr>
          <w:b/>
          <w:lang w:val="en-GB"/>
        </w:rPr>
        <w:t xml:space="preserve"> Proposal &amp; Realisation:</w:t>
      </w:r>
      <w:r>
        <w:rPr>
          <w:lang w:val="en-GB"/>
        </w:rPr>
        <w:t xml:space="preserve"> Propose and complete your own work for public exhibition as part of the Final Major Project.</w:t>
      </w:r>
    </w:p>
    <w:p w14:paraId="5F3E3C7D" w14:textId="77777777" w:rsidR="002D5435" w:rsidRDefault="002D5435" w:rsidP="00AD1FB8">
      <w:pPr>
        <w:rPr>
          <w:lang w:val="en-GB"/>
        </w:rPr>
      </w:pPr>
    </w:p>
    <w:p w14:paraId="71A373D4" w14:textId="77777777" w:rsidR="00720870" w:rsidRDefault="00AD1FB8" w:rsidP="00AD1FB8">
      <w:pPr>
        <w:rPr>
          <w:lang w:val="en-GB"/>
        </w:rPr>
      </w:pPr>
      <w:r w:rsidRPr="00AD1FB8">
        <w:rPr>
          <w:lang w:val="en-GB"/>
        </w:rPr>
        <w:t xml:space="preserve">Each Part is made up of Units and each Unit has a credit value. Units are the basic building blocks of your course and can be described as a self-contained package of learning defined in terms of learning time. This includes taught time, independent study, access to resources and assessment. Unit descriptions within your handbook outline what the intended learning outcomes and assessment criteria are for that Unit. This means what you are expected to be able to evidence once you have successfully completed that Unit. </w:t>
      </w:r>
    </w:p>
    <w:p w14:paraId="269F85DA" w14:textId="77777777" w:rsidR="00720870" w:rsidRDefault="00720870" w:rsidP="00AD1FB8">
      <w:pPr>
        <w:rPr>
          <w:lang w:val="en-GB"/>
        </w:rPr>
      </w:pPr>
    </w:p>
    <w:p w14:paraId="50DEBD28" w14:textId="77777777" w:rsidR="00720870" w:rsidRDefault="00AD1FB8" w:rsidP="00AD1FB8">
      <w:pPr>
        <w:rPr>
          <w:lang w:val="en-GB"/>
        </w:rPr>
      </w:pPr>
      <w:r w:rsidRPr="00AD1FB8">
        <w:rPr>
          <w:lang w:val="en-GB"/>
        </w:rPr>
        <w:t xml:space="preserve">Each Part is made up of 40 Credits:  </w:t>
      </w:r>
    </w:p>
    <w:p w14:paraId="0C0B93E2" w14:textId="77777777" w:rsidR="00093995" w:rsidRDefault="00093995" w:rsidP="00AD1FB8">
      <w:pPr>
        <w:rPr>
          <w:lang w:val="en-GB"/>
        </w:rPr>
      </w:pPr>
    </w:p>
    <w:p w14:paraId="3334EB3E" w14:textId="77777777" w:rsidR="00720870" w:rsidRDefault="00AD1FB8" w:rsidP="003012B5">
      <w:pPr>
        <w:numPr>
          <w:ilvl w:val="0"/>
          <w:numId w:val="3"/>
        </w:numPr>
        <w:rPr>
          <w:lang w:val="en-GB"/>
        </w:rPr>
      </w:pPr>
      <w:r w:rsidRPr="00AD1FB8">
        <w:rPr>
          <w:lang w:val="en-GB"/>
        </w:rPr>
        <w:t>Part 1 con</w:t>
      </w:r>
      <w:r w:rsidR="00720870">
        <w:rPr>
          <w:lang w:val="en-GB"/>
        </w:rPr>
        <w:t>sists of 40 Level 3 Credits</w:t>
      </w:r>
    </w:p>
    <w:p w14:paraId="10316E76" w14:textId="77777777" w:rsidR="00720870" w:rsidRDefault="00AD1FB8" w:rsidP="003012B5">
      <w:pPr>
        <w:numPr>
          <w:ilvl w:val="0"/>
          <w:numId w:val="3"/>
        </w:numPr>
        <w:rPr>
          <w:lang w:val="en-GB"/>
        </w:rPr>
      </w:pPr>
      <w:r w:rsidRPr="00AD1FB8">
        <w:rPr>
          <w:lang w:val="en-GB"/>
        </w:rPr>
        <w:t xml:space="preserve">Parts 2 and 3 consist of 40 Level 4 Credits each.  </w:t>
      </w:r>
    </w:p>
    <w:p w14:paraId="53675C8A" w14:textId="77777777" w:rsidR="00720870" w:rsidRDefault="00720870" w:rsidP="00AD1FB8">
      <w:pPr>
        <w:rPr>
          <w:lang w:val="en-GB"/>
        </w:rPr>
      </w:pPr>
    </w:p>
    <w:p w14:paraId="3F55F266" w14:textId="77777777" w:rsidR="00AD1FB8" w:rsidRPr="00AD1FB8" w:rsidRDefault="00AD1FB8" w:rsidP="00AD1FB8">
      <w:pPr>
        <w:rPr>
          <w:lang w:val="en-GB"/>
        </w:rPr>
      </w:pPr>
      <w:r w:rsidRPr="00AD1FB8">
        <w:rPr>
          <w:lang w:val="en-GB"/>
        </w:rPr>
        <w:t xml:space="preserve">Credit is awarded for the achievement of the learning outcomes associated with a particular Unit. It is awarded at the point when that learning is assessed. Units are credit weighted in multiples of 10 and 1 credit is equivalent to 10 notional learning hours. However, the balance of how learning time is divided between taught time and independent study </w:t>
      </w:r>
      <w:proofErr w:type="gramStart"/>
      <w:r w:rsidRPr="00AD1FB8">
        <w:rPr>
          <w:lang w:val="en-GB"/>
        </w:rPr>
        <w:t>will</w:t>
      </w:r>
      <w:proofErr w:type="gramEnd"/>
      <w:r w:rsidRPr="00AD1FB8">
        <w:rPr>
          <w:lang w:val="en-GB"/>
        </w:rPr>
        <w:t xml:space="preserve"> differ according to the particular focus of the Unit and its level. </w:t>
      </w:r>
    </w:p>
    <w:p w14:paraId="5F410BD8" w14:textId="77777777" w:rsidR="00093995" w:rsidRDefault="00093995" w:rsidP="00AD1FB8">
      <w:pPr>
        <w:rPr>
          <w:lang w:val="en-GB"/>
        </w:rPr>
      </w:pPr>
    </w:p>
    <w:p w14:paraId="5D7040AC" w14:textId="77777777" w:rsidR="00AD1FB8" w:rsidRPr="00AD1FB8" w:rsidRDefault="00AD1FB8" w:rsidP="00AD1FB8">
      <w:pPr>
        <w:rPr>
          <w:lang w:val="en-GB"/>
        </w:rPr>
      </w:pPr>
      <w:r w:rsidRPr="00AD1FB8">
        <w:rPr>
          <w:lang w:val="en-GB"/>
        </w:rPr>
        <w:t xml:space="preserve">In order to progress to Part 2, students are expected to have successfully completed the Units of part 1. </w:t>
      </w:r>
    </w:p>
    <w:p w14:paraId="366DF335" w14:textId="77777777" w:rsidR="00AD1FB8" w:rsidRDefault="00AD1FB8" w:rsidP="00AD1FB8">
      <w:pPr>
        <w:rPr>
          <w:lang w:val="en-GB"/>
        </w:rPr>
      </w:pPr>
      <w:r w:rsidRPr="00AD1FB8">
        <w:rPr>
          <w:lang w:val="en-GB"/>
        </w:rPr>
        <w:t>In order to progress to Part 3, (Unit 7), students are expected to have successfully completed all previous Units.  In order to be awarded a Foundation Diploma you must accumulate 120 credits in total.  Therefore you must complete all Units of the course in order to be awarded the Foundation Diploma.</w:t>
      </w:r>
    </w:p>
    <w:p w14:paraId="3318013C" w14:textId="77777777" w:rsidR="00093995" w:rsidRPr="00AD1FB8" w:rsidRDefault="00093995" w:rsidP="00AD1FB8">
      <w:pPr>
        <w:rPr>
          <w:b/>
          <w:lang w:val="en-GB"/>
        </w:rPr>
      </w:pPr>
    </w:p>
    <w:p w14:paraId="3AF4317D" w14:textId="77777777" w:rsidR="00AD1FB8" w:rsidRPr="00AC3CE8" w:rsidRDefault="00AD1FB8" w:rsidP="00AD1FB8">
      <w:pPr>
        <w:rPr>
          <w:b/>
          <w:lang w:val="en-GB"/>
        </w:rPr>
      </w:pPr>
      <w:r w:rsidRPr="00AC3CE8">
        <w:rPr>
          <w:b/>
          <w:lang w:val="en-GB"/>
        </w:rPr>
        <w:t>Part 1 Learning Skills &amp; Context</w:t>
      </w:r>
    </w:p>
    <w:p w14:paraId="451B6852" w14:textId="77777777" w:rsidR="00093995" w:rsidRPr="00AD1FB8" w:rsidRDefault="00093995" w:rsidP="003012B5">
      <w:pPr>
        <w:numPr>
          <w:ilvl w:val="0"/>
          <w:numId w:val="4"/>
        </w:numPr>
        <w:rPr>
          <w:lang w:val="en-GB"/>
        </w:rPr>
      </w:pPr>
      <w:r w:rsidRPr="00AD1FB8">
        <w:rPr>
          <w:lang w:val="en-GB"/>
        </w:rPr>
        <w:t>Unit 1</w:t>
      </w:r>
      <w:r w:rsidR="00FD1F44">
        <w:rPr>
          <w:lang w:val="en-GB"/>
        </w:rPr>
        <w:t xml:space="preserve"> </w:t>
      </w:r>
      <w:r>
        <w:rPr>
          <w:lang w:val="en-GB"/>
        </w:rPr>
        <w:t>Art and Design Research Methods</w:t>
      </w:r>
      <w:r w:rsidRPr="00AD1FB8">
        <w:rPr>
          <w:lang w:val="en-GB"/>
        </w:rPr>
        <w:tab/>
      </w:r>
    </w:p>
    <w:p w14:paraId="477DD872" w14:textId="77777777" w:rsidR="00093995" w:rsidRPr="00AD1FB8" w:rsidRDefault="00093995" w:rsidP="003012B5">
      <w:pPr>
        <w:numPr>
          <w:ilvl w:val="0"/>
          <w:numId w:val="4"/>
        </w:numPr>
        <w:rPr>
          <w:lang w:val="en-GB"/>
        </w:rPr>
      </w:pPr>
      <w:r w:rsidRPr="00AD1FB8">
        <w:rPr>
          <w:lang w:val="en-GB"/>
        </w:rPr>
        <w:t>Unit 2</w:t>
      </w:r>
      <w:r w:rsidR="00FD1F44">
        <w:rPr>
          <w:lang w:val="en-GB"/>
        </w:rPr>
        <w:t xml:space="preserve"> </w:t>
      </w:r>
      <w:r w:rsidRPr="00AD1FB8">
        <w:rPr>
          <w:lang w:val="en-GB"/>
        </w:rPr>
        <w:t>Art and Design Ideas Development</w:t>
      </w:r>
      <w:r w:rsidRPr="00AD1FB8">
        <w:rPr>
          <w:lang w:val="en-GB"/>
        </w:rPr>
        <w:tab/>
      </w:r>
    </w:p>
    <w:p w14:paraId="41E57245" w14:textId="77777777" w:rsidR="00093995" w:rsidRPr="00AD1FB8" w:rsidRDefault="00093995" w:rsidP="003012B5">
      <w:pPr>
        <w:numPr>
          <w:ilvl w:val="0"/>
          <w:numId w:val="4"/>
        </w:numPr>
        <w:rPr>
          <w:lang w:val="en-GB"/>
        </w:rPr>
      </w:pPr>
      <w:r w:rsidRPr="00AD1FB8">
        <w:rPr>
          <w:lang w:val="en-GB"/>
        </w:rPr>
        <w:t>Unit 3</w:t>
      </w:r>
      <w:r w:rsidR="00FD1F44">
        <w:rPr>
          <w:lang w:val="en-GB"/>
        </w:rPr>
        <w:t xml:space="preserve"> </w:t>
      </w:r>
      <w:r w:rsidRPr="00AD1FB8">
        <w:rPr>
          <w:lang w:val="en-GB"/>
        </w:rPr>
        <w:t>Art and Design Materials and Methods</w:t>
      </w:r>
    </w:p>
    <w:p w14:paraId="1A5D8747" w14:textId="77777777" w:rsidR="00093995" w:rsidRDefault="00FD1F44" w:rsidP="003012B5">
      <w:pPr>
        <w:numPr>
          <w:ilvl w:val="0"/>
          <w:numId w:val="4"/>
        </w:numPr>
        <w:rPr>
          <w:lang w:val="en-GB"/>
        </w:rPr>
      </w:pPr>
      <w:r>
        <w:rPr>
          <w:lang w:val="en-GB"/>
        </w:rPr>
        <w:t xml:space="preserve">Unit 4 </w:t>
      </w:r>
      <w:r w:rsidR="00093995" w:rsidRPr="00AD1FB8">
        <w:rPr>
          <w:lang w:val="en-GB"/>
        </w:rPr>
        <w:t>Evaluation and Reflection</w:t>
      </w:r>
    </w:p>
    <w:p w14:paraId="111B69D7" w14:textId="77777777" w:rsidR="00093995" w:rsidRPr="00AD1FB8" w:rsidRDefault="00093995" w:rsidP="00AD1FB8">
      <w:pPr>
        <w:rPr>
          <w:lang w:val="en-GB"/>
        </w:rPr>
      </w:pPr>
    </w:p>
    <w:p w14:paraId="63B815AD" w14:textId="77777777" w:rsidR="00AD1FB8" w:rsidRPr="002A1D55" w:rsidRDefault="00AD1FB8" w:rsidP="00AD1FB8">
      <w:pPr>
        <w:rPr>
          <w:b/>
          <w:lang w:val="en-GB"/>
        </w:rPr>
      </w:pPr>
      <w:r w:rsidRPr="002A1D55">
        <w:rPr>
          <w:b/>
          <w:lang w:val="en-GB"/>
        </w:rPr>
        <w:t>Part 2 Development &amp; Progression</w:t>
      </w:r>
    </w:p>
    <w:p w14:paraId="28246D02" w14:textId="77777777" w:rsidR="002A1D55" w:rsidRPr="00AD1FB8" w:rsidRDefault="002A1D55" w:rsidP="003012B5">
      <w:pPr>
        <w:numPr>
          <w:ilvl w:val="0"/>
          <w:numId w:val="5"/>
        </w:numPr>
        <w:rPr>
          <w:lang w:val="en-GB"/>
        </w:rPr>
      </w:pPr>
      <w:r>
        <w:rPr>
          <w:lang w:val="en-GB"/>
        </w:rPr>
        <w:t xml:space="preserve">Unit 5 </w:t>
      </w:r>
      <w:r w:rsidRPr="00AD1FB8">
        <w:rPr>
          <w:lang w:val="en-GB"/>
        </w:rPr>
        <w:t>Integrated Art and Design Research, Ideas and Methods</w:t>
      </w:r>
      <w:r w:rsidRPr="00AD1FB8">
        <w:rPr>
          <w:lang w:val="en-GB"/>
        </w:rPr>
        <w:tab/>
      </w:r>
    </w:p>
    <w:p w14:paraId="1876B36E" w14:textId="77777777" w:rsidR="002A1D55" w:rsidRPr="00AD1FB8" w:rsidRDefault="002A1D55" w:rsidP="003012B5">
      <w:pPr>
        <w:numPr>
          <w:ilvl w:val="0"/>
          <w:numId w:val="5"/>
        </w:numPr>
        <w:rPr>
          <w:lang w:val="en-GB"/>
        </w:rPr>
      </w:pPr>
      <w:r>
        <w:rPr>
          <w:lang w:val="en-GB"/>
        </w:rPr>
        <w:t xml:space="preserve">Unit 6 </w:t>
      </w:r>
      <w:r w:rsidRPr="00AD1FB8">
        <w:rPr>
          <w:lang w:val="en-GB"/>
        </w:rPr>
        <w:t>Preparation for Progression</w:t>
      </w:r>
    </w:p>
    <w:p w14:paraId="1CCE444D" w14:textId="77777777" w:rsidR="001C315D" w:rsidRPr="00AD1FB8" w:rsidRDefault="001C315D" w:rsidP="00AD1FB8">
      <w:pPr>
        <w:rPr>
          <w:lang w:val="en-GB"/>
        </w:rPr>
      </w:pPr>
    </w:p>
    <w:p w14:paraId="301F006F" w14:textId="77777777" w:rsidR="00AD1FB8" w:rsidRPr="005C4B0F" w:rsidRDefault="00AD1FB8" w:rsidP="00AD1FB8">
      <w:pPr>
        <w:rPr>
          <w:b/>
          <w:lang w:val="en-GB"/>
        </w:rPr>
      </w:pPr>
      <w:r w:rsidRPr="005C4B0F">
        <w:rPr>
          <w:b/>
          <w:lang w:val="en-GB"/>
        </w:rPr>
        <w:t>Part 3 Proposal &amp; Realisation</w:t>
      </w:r>
    </w:p>
    <w:p w14:paraId="30608096" w14:textId="77777777" w:rsidR="00AD1FB8" w:rsidRPr="00AD1FB8" w:rsidRDefault="00AD1FB8" w:rsidP="003012B5">
      <w:pPr>
        <w:numPr>
          <w:ilvl w:val="0"/>
          <w:numId w:val="6"/>
        </w:numPr>
        <w:rPr>
          <w:lang w:val="en-GB"/>
        </w:rPr>
      </w:pPr>
      <w:r w:rsidRPr="00AD1FB8">
        <w:rPr>
          <w:lang w:val="en-GB"/>
        </w:rPr>
        <w:t>Unit 7</w:t>
      </w:r>
      <w:r w:rsidR="005C4B0F">
        <w:rPr>
          <w:lang w:val="en-GB"/>
        </w:rPr>
        <w:t xml:space="preserve"> </w:t>
      </w:r>
      <w:r w:rsidRPr="00AD1FB8">
        <w:rPr>
          <w:lang w:val="en-GB"/>
        </w:rPr>
        <w:t>Art and Design Project Proposal and Realisation</w:t>
      </w:r>
    </w:p>
    <w:p w14:paraId="0131C14E" w14:textId="77777777" w:rsidR="00A232A1" w:rsidRDefault="00A232A1">
      <w:pPr>
        <w:rPr>
          <w:rStyle w:val="Heading2Char"/>
        </w:rPr>
      </w:pPr>
    </w:p>
    <w:p w14:paraId="6CD17366" w14:textId="77777777" w:rsidR="00C21B69" w:rsidRDefault="0005415A">
      <w:pPr>
        <w:rPr>
          <w:rStyle w:val="Heading2Char"/>
        </w:rPr>
      </w:pPr>
      <w:r w:rsidRPr="001B0D7A">
        <w:rPr>
          <w:rStyle w:val="Heading2Char"/>
        </w:rPr>
        <w:t>Prerequisites</w:t>
      </w:r>
    </w:p>
    <w:p w14:paraId="3A44F463" w14:textId="77777777" w:rsidR="00AD2976" w:rsidRDefault="00AD2976" w:rsidP="008F4D96">
      <w:pPr>
        <w:pStyle w:val="ListParagraph"/>
        <w:ind w:left="0"/>
        <w:rPr>
          <w:lang w:val="en-GB"/>
        </w:rPr>
      </w:pPr>
      <w:r>
        <w:rPr>
          <w:lang w:val="en-GB"/>
        </w:rPr>
        <w:t xml:space="preserve">Note: </w:t>
      </w:r>
      <w:r w:rsidR="008F4D96" w:rsidRPr="00AD2976">
        <w:rPr>
          <w:lang w:val="en-GB"/>
        </w:rPr>
        <w:t xml:space="preserve">Selection for this course </w:t>
      </w:r>
      <w:r>
        <w:rPr>
          <w:lang w:val="en-GB"/>
        </w:rPr>
        <w:t>will</w:t>
      </w:r>
      <w:r w:rsidR="008F4D96" w:rsidRPr="00AD2976">
        <w:rPr>
          <w:lang w:val="en-GB"/>
        </w:rPr>
        <w:t xml:space="preserve"> have been based on a portfolio of work done by students usually at school,</w:t>
      </w:r>
      <w:r w:rsidR="002940CE" w:rsidRPr="00AD2976">
        <w:rPr>
          <w:lang w:val="en-GB"/>
        </w:rPr>
        <w:t xml:space="preserve"> </w:t>
      </w:r>
      <w:r w:rsidR="008F4D96" w:rsidRPr="00AD2976">
        <w:rPr>
          <w:lang w:val="en-GB"/>
        </w:rPr>
        <w:t>or college.</w:t>
      </w:r>
    </w:p>
    <w:p w14:paraId="02604160" w14:textId="77777777" w:rsidR="005C115C" w:rsidRPr="00AD2976" w:rsidRDefault="005C115C" w:rsidP="005C115C">
      <w:pPr>
        <w:pStyle w:val="Heading3"/>
        <w:rPr>
          <w:lang w:val="en-GB"/>
        </w:rPr>
      </w:pPr>
      <w:bookmarkStart w:id="10" w:name="_Toc207717455"/>
      <w:r>
        <w:rPr>
          <w:lang w:val="en-GB"/>
        </w:rPr>
        <w:t>Pre-Course Readings and Study</w:t>
      </w:r>
      <w:bookmarkEnd w:id="10"/>
    </w:p>
    <w:p w14:paraId="41B8B752" w14:textId="77777777" w:rsidR="008F4D96" w:rsidRPr="00AD2976" w:rsidRDefault="008F4D96" w:rsidP="008F4D96">
      <w:pPr>
        <w:pStyle w:val="ListParagraph"/>
        <w:ind w:left="0"/>
        <w:rPr>
          <w:lang w:val="en-GB"/>
        </w:rPr>
      </w:pPr>
      <w:r w:rsidRPr="00AD2976">
        <w:rPr>
          <w:lang w:val="en-GB"/>
        </w:rPr>
        <w:t>Art courses at schools</w:t>
      </w:r>
      <w:r w:rsidR="002940CE" w:rsidRPr="00AD2976">
        <w:rPr>
          <w:lang w:val="en-GB"/>
        </w:rPr>
        <w:t xml:space="preserve"> and colleges</w:t>
      </w:r>
      <w:r w:rsidRPr="00AD2976">
        <w:rPr>
          <w:lang w:val="en-GB"/>
        </w:rPr>
        <w:t xml:space="preserve"> involve many similar processes</w:t>
      </w:r>
      <w:r w:rsidR="002940CE" w:rsidRPr="00AD2976">
        <w:rPr>
          <w:lang w:val="en-GB"/>
        </w:rPr>
        <w:t>,</w:t>
      </w:r>
      <w:r w:rsidRPr="00AD2976">
        <w:rPr>
          <w:lang w:val="en-GB"/>
        </w:rPr>
        <w:t xml:space="preserve"> which will be revisited again and again.</w:t>
      </w:r>
    </w:p>
    <w:p w14:paraId="665DAE83" w14:textId="77777777" w:rsidR="008F4D96" w:rsidRPr="008F4D96" w:rsidRDefault="008F4D96" w:rsidP="002940CE">
      <w:pPr>
        <w:pStyle w:val="ListParagraph"/>
        <w:ind w:left="0"/>
        <w:rPr>
          <w:lang w:val="en-GB"/>
        </w:rPr>
      </w:pPr>
      <w:r w:rsidRPr="008F4D96">
        <w:rPr>
          <w:lang w:val="en-GB"/>
        </w:rPr>
        <w:t xml:space="preserve">In preparation for the course and to support your knowledge of ceramics we would like you to read these two books before the start of term. Check out Amazon UK for good price deals. </w:t>
      </w:r>
    </w:p>
    <w:p w14:paraId="32FCD3BF" w14:textId="77777777" w:rsidR="008F4D96" w:rsidRPr="008F4D96" w:rsidRDefault="008F4D96" w:rsidP="002940CE">
      <w:pPr>
        <w:pStyle w:val="ListParagraph"/>
        <w:ind w:left="0"/>
        <w:rPr>
          <w:lang w:val="en-GB"/>
        </w:rPr>
      </w:pPr>
    </w:p>
    <w:p w14:paraId="28541F67" w14:textId="77777777" w:rsidR="008F4D96" w:rsidRPr="00B54C2A" w:rsidRDefault="008F4D96" w:rsidP="002940CE">
      <w:pPr>
        <w:pStyle w:val="ListParagraph"/>
        <w:ind w:left="0"/>
        <w:rPr>
          <w:b/>
          <w:lang w:val="en-GB"/>
        </w:rPr>
      </w:pPr>
      <w:r w:rsidRPr="00B54C2A">
        <w:rPr>
          <w:b/>
          <w:lang w:val="en-GB"/>
        </w:rPr>
        <w:t xml:space="preserve">The Ceramic Design Course </w:t>
      </w:r>
    </w:p>
    <w:p w14:paraId="3E45842A" w14:textId="77777777" w:rsidR="008F4D96" w:rsidRPr="008F4D96" w:rsidRDefault="008F4D96" w:rsidP="002940CE">
      <w:pPr>
        <w:pStyle w:val="ListParagraph"/>
        <w:ind w:left="0"/>
        <w:rPr>
          <w:lang w:val="en-GB"/>
        </w:rPr>
      </w:pPr>
      <w:r w:rsidRPr="008F4D96">
        <w:rPr>
          <w:lang w:val="en-GB"/>
        </w:rPr>
        <w:t xml:space="preserve">Anthony Quinn </w:t>
      </w:r>
    </w:p>
    <w:p w14:paraId="0BEC1F9E" w14:textId="77777777" w:rsidR="008F4D96" w:rsidRPr="008F4D96" w:rsidRDefault="008F4D96" w:rsidP="002940CE">
      <w:pPr>
        <w:pStyle w:val="ListParagraph"/>
        <w:ind w:left="0"/>
        <w:rPr>
          <w:lang w:val="en-GB"/>
        </w:rPr>
      </w:pPr>
      <w:r w:rsidRPr="008F4D96">
        <w:rPr>
          <w:lang w:val="en-GB"/>
        </w:rPr>
        <w:t xml:space="preserve">Thames &amp; Hudson </w:t>
      </w:r>
    </w:p>
    <w:p w14:paraId="7C85BA80" w14:textId="77777777" w:rsidR="008F4D96" w:rsidRPr="008F4D96" w:rsidRDefault="008F4D96" w:rsidP="002940CE">
      <w:pPr>
        <w:pStyle w:val="ListParagraph"/>
        <w:ind w:left="0"/>
        <w:rPr>
          <w:lang w:val="en-GB"/>
        </w:rPr>
      </w:pPr>
      <w:r w:rsidRPr="008F4D96">
        <w:rPr>
          <w:lang w:val="en-GB"/>
        </w:rPr>
        <w:t>ISBN 978-0-500-28689-0</w:t>
      </w:r>
    </w:p>
    <w:p w14:paraId="3150B2FE" w14:textId="77777777" w:rsidR="00694DF3" w:rsidRDefault="00694DF3" w:rsidP="002940CE">
      <w:pPr>
        <w:pStyle w:val="ListParagraph"/>
        <w:ind w:left="0"/>
        <w:rPr>
          <w:lang w:val="en-GB"/>
        </w:rPr>
      </w:pPr>
    </w:p>
    <w:p w14:paraId="7FEF82BA" w14:textId="77777777" w:rsidR="00694DF3" w:rsidRDefault="008F4D96" w:rsidP="002940CE">
      <w:pPr>
        <w:pStyle w:val="ListParagraph"/>
        <w:ind w:left="0"/>
        <w:rPr>
          <w:lang w:val="en-GB"/>
        </w:rPr>
      </w:pPr>
      <w:r w:rsidRPr="008F4D96">
        <w:rPr>
          <w:lang w:val="en-GB"/>
        </w:rPr>
        <w:t xml:space="preserve">Written by Anthony Quinn this book is essential reading for anyone studying ceramics. It covers a wide range of topics from development of ideas through to workshop practice and features work by staff and many recent graduates. (If ordering through Amazon </w:t>
      </w:r>
      <w:proofErr w:type="gramStart"/>
      <w:r w:rsidRPr="008F4D96">
        <w:rPr>
          <w:lang w:val="en-GB"/>
        </w:rPr>
        <w:t>be</w:t>
      </w:r>
      <w:proofErr w:type="gramEnd"/>
      <w:r w:rsidRPr="008F4D96">
        <w:rPr>
          <w:lang w:val="en-GB"/>
        </w:rPr>
        <w:t xml:space="preserve"> sure to get the UK version – the one </w:t>
      </w:r>
      <w:r w:rsidR="002940CE">
        <w:rPr>
          <w:lang w:val="en-GB"/>
        </w:rPr>
        <w:t xml:space="preserve">with green jugs </w:t>
      </w:r>
      <w:r w:rsidRPr="008F4D96">
        <w:rPr>
          <w:lang w:val="en-GB"/>
        </w:rPr>
        <w:t xml:space="preserve">on the front) </w:t>
      </w:r>
    </w:p>
    <w:p w14:paraId="22770C36" w14:textId="77777777" w:rsidR="00694DF3" w:rsidRDefault="00694DF3" w:rsidP="002940CE">
      <w:pPr>
        <w:pStyle w:val="ListParagraph"/>
        <w:ind w:left="0"/>
        <w:rPr>
          <w:lang w:val="en-GB"/>
        </w:rPr>
      </w:pPr>
    </w:p>
    <w:p w14:paraId="4C1C4A29" w14:textId="77777777" w:rsidR="008F4D96" w:rsidRPr="00B54C2A" w:rsidRDefault="008F4D96" w:rsidP="002940CE">
      <w:pPr>
        <w:pStyle w:val="ListParagraph"/>
        <w:ind w:left="0"/>
        <w:rPr>
          <w:b/>
          <w:lang w:val="en-GB"/>
        </w:rPr>
      </w:pPr>
      <w:r w:rsidRPr="00B54C2A">
        <w:rPr>
          <w:b/>
          <w:lang w:val="en-GB"/>
        </w:rPr>
        <w:t xml:space="preserve">20th Century Ceramics </w:t>
      </w:r>
    </w:p>
    <w:p w14:paraId="7455D8DD" w14:textId="77777777" w:rsidR="008F4D96" w:rsidRPr="008F4D96" w:rsidRDefault="008F4D96" w:rsidP="002940CE">
      <w:pPr>
        <w:pStyle w:val="ListParagraph"/>
        <w:ind w:left="0"/>
        <w:rPr>
          <w:lang w:val="en-GB"/>
        </w:rPr>
      </w:pPr>
      <w:r w:rsidRPr="008F4D96">
        <w:rPr>
          <w:lang w:val="en-GB"/>
        </w:rPr>
        <w:t xml:space="preserve">Edmund de Waal </w:t>
      </w:r>
    </w:p>
    <w:p w14:paraId="1C6D8B8D" w14:textId="77777777" w:rsidR="008F4D96" w:rsidRPr="008F4D96" w:rsidRDefault="008F4D96" w:rsidP="002940CE">
      <w:pPr>
        <w:pStyle w:val="ListParagraph"/>
        <w:ind w:left="0"/>
        <w:rPr>
          <w:lang w:val="en-GB"/>
        </w:rPr>
      </w:pPr>
      <w:r w:rsidRPr="008F4D96">
        <w:rPr>
          <w:lang w:val="en-GB"/>
        </w:rPr>
        <w:t xml:space="preserve">Thames and Hudson </w:t>
      </w:r>
    </w:p>
    <w:p w14:paraId="318F5E0A" w14:textId="77777777" w:rsidR="008F4D96" w:rsidRPr="008F4D96" w:rsidRDefault="008F4D96" w:rsidP="002940CE">
      <w:pPr>
        <w:pStyle w:val="ListParagraph"/>
        <w:ind w:left="0"/>
        <w:rPr>
          <w:lang w:val="en-GB"/>
        </w:rPr>
      </w:pPr>
      <w:r w:rsidRPr="008F4D96">
        <w:rPr>
          <w:lang w:val="en-GB"/>
        </w:rPr>
        <w:t xml:space="preserve">ISBN 0500203717 </w:t>
      </w:r>
    </w:p>
    <w:p w14:paraId="641779DA" w14:textId="77777777" w:rsidR="00694DF3" w:rsidRDefault="00694DF3" w:rsidP="002940CE">
      <w:pPr>
        <w:pStyle w:val="ListParagraph"/>
        <w:ind w:left="0"/>
        <w:rPr>
          <w:lang w:val="en-GB"/>
        </w:rPr>
      </w:pPr>
    </w:p>
    <w:p w14:paraId="73AA8053" w14:textId="77777777" w:rsidR="008F4D96" w:rsidRPr="008F4D96" w:rsidRDefault="008F4D96" w:rsidP="002940CE">
      <w:pPr>
        <w:pStyle w:val="ListParagraph"/>
        <w:ind w:left="0"/>
        <w:rPr>
          <w:lang w:val="en-GB"/>
        </w:rPr>
      </w:pPr>
      <w:r w:rsidRPr="008F4D96">
        <w:rPr>
          <w:lang w:val="en-GB"/>
        </w:rPr>
        <w:t>Th</w:t>
      </w:r>
      <w:r w:rsidR="00FA054F">
        <w:rPr>
          <w:lang w:val="en-GB"/>
        </w:rPr>
        <w:t>is is a well-</w:t>
      </w:r>
      <w:r w:rsidRPr="008F4D96">
        <w:rPr>
          <w:lang w:val="en-GB"/>
        </w:rPr>
        <w:t xml:space="preserve">written comprehensive survey of 20th century ceramics, placing the work in the broader context of the fine arts. </w:t>
      </w:r>
    </w:p>
    <w:p w14:paraId="6F09F213" w14:textId="77777777" w:rsidR="008F4D96" w:rsidRPr="008F4D96" w:rsidRDefault="008F4D96" w:rsidP="002940CE">
      <w:pPr>
        <w:pStyle w:val="ListParagraph"/>
        <w:ind w:left="0"/>
        <w:rPr>
          <w:lang w:val="en-GB"/>
        </w:rPr>
      </w:pPr>
    </w:p>
    <w:p w14:paraId="6B98C1E7" w14:textId="77777777" w:rsidR="008F4D96" w:rsidRPr="008F4D96" w:rsidRDefault="008F4D96" w:rsidP="002940CE">
      <w:pPr>
        <w:pStyle w:val="ListParagraph"/>
        <w:ind w:left="0"/>
        <w:rPr>
          <w:lang w:val="en-GB"/>
        </w:rPr>
      </w:pPr>
      <w:r w:rsidRPr="008F4D96">
        <w:rPr>
          <w:lang w:val="en-GB"/>
        </w:rPr>
        <w:t xml:space="preserve">Finally, here are some websites for you to check out. </w:t>
      </w:r>
    </w:p>
    <w:p w14:paraId="5E53B6A0" w14:textId="77777777" w:rsidR="008F4D96" w:rsidRPr="008F4D96" w:rsidRDefault="00004CAF" w:rsidP="002940CE">
      <w:pPr>
        <w:pStyle w:val="ListParagraph"/>
        <w:ind w:left="0"/>
        <w:rPr>
          <w:lang w:val="en-GB"/>
        </w:rPr>
      </w:pPr>
      <w:hyperlink r:id="rId19" w:history="1">
        <w:r w:rsidRPr="00572393">
          <w:rPr>
            <w:rStyle w:val="Hyperlink"/>
            <w:lang w:val="en-GB"/>
          </w:rPr>
          <w:t>www.ceramicdesign.org.uk</w:t>
        </w:r>
      </w:hyperlink>
      <w:r>
        <w:rPr>
          <w:lang w:val="en-GB"/>
        </w:rPr>
        <w:t xml:space="preserve"> </w:t>
      </w:r>
      <w:r w:rsidR="008F4D96" w:rsidRPr="008F4D96">
        <w:rPr>
          <w:lang w:val="en-GB"/>
        </w:rPr>
        <w:t xml:space="preserve"> </w:t>
      </w:r>
    </w:p>
    <w:p w14:paraId="4C91EDC5" w14:textId="77777777" w:rsidR="008F4D96" w:rsidRPr="008F4D96" w:rsidRDefault="00004CAF" w:rsidP="002940CE">
      <w:pPr>
        <w:pStyle w:val="ListParagraph"/>
        <w:ind w:left="0"/>
        <w:rPr>
          <w:lang w:val="en-GB"/>
        </w:rPr>
      </w:pPr>
      <w:hyperlink r:id="rId20" w:history="1">
        <w:r w:rsidRPr="00572393">
          <w:rPr>
            <w:rStyle w:val="Hyperlink"/>
            <w:lang w:val="en-GB"/>
          </w:rPr>
          <w:t>www.robkesseler.co.uk</w:t>
        </w:r>
      </w:hyperlink>
      <w:r>
        <w:rPr>
          <w:lang w:val="en-GB"/>
        </w:rPr>
        <w:t xml:space="preserve"> </w:t>
      </w:r>
      <w:r w:rsidR="008F4D96" w:rsidRPr="008F4D96">
        <w:rPr>
          <w:lang w:val="en-GB"/>
        </w:rPr>
        <w:t xml:space="preserve"> </w:t>
      </w:r>
    </w:p>
    <w:p w14:paraId="155B69A6" w14:textId="77777777" w:rsidR="008F4D96" w:rsidRPr="008F4D96" w:rsidRDefault="00004CAF" w:rsidP="002940CE">
      <w:pPr>
        <w:pStyle w:val="ListParagraph"/>
        <w:ind w:left="0"/>
        <w:rPr>
          <w:lang w:val="en-GB"/>
        </w:rPr>
      </w:pPr>
      <w:hyperlink r:id="rId21" w:history="1">
        <w:r w:rsidRPr="00572393">
          <w:rPr>
            <w:rStyle w:val="Hyperlink"/>
            <w:lang w:val="en-GB"/>
          </w:rPr>
          <w:t>www.anthonyquinndesign.com</w:t>
        </w:r>
      </w:hyperlink>
      <w:r>
        <w:rPr>
          <w:lang w:val="en-GB"/>
        </w:rPr>
        <w:t xml:space="preserve"> </w:t>
      </w:r>
      <w:r w:rsidR="008F4D96" w:rsidRPr="008F4D96">
        <w:rPr>
          <w:lang w:val="en-GB"/>
        </w:rPr>
        <w:t xml:space="preserve"> </w:t>
      </w:r>
    </w:p>
    <w:p w14:paraId="6EF0B8EE" w14:textId="77777777" w:rsidR="008F4D96" w:rsidRPr="008F4D96" w:rsidRDefault="00004CAF" w:rsidP="002940CE">
      <w:pPr>
        <w:pStyle w:val="ListParagraph"/>
        <w:ind w:left="0"/>
        <w:rPr>
          <w:lang w:val="en-GB"/>
        </w:rPr>
      </w:pPr>
      <w:hyperlink r:id="rId22" w:history="1">
        <w:r w:rsidRPr="00572393">
          <w:rPr>
            <w:rStyle w:val="Hyperlink"/>
            <w:lang w:val="en-GB"/>
          </w:rPr>
          <w:t>www.barnabybarford.co.uk</w:t>
        </w:r>
      </w:hyperlink>
      <w:r>
        <w:rPr>
          <w:lang w:val="en-GB"/>
        </w:rPr>
        <w:t xml:space="preserve"> </w:t>
      </w:r>
      <w:r w:rsidR="008F4D96" w:rsidRPr="008F4D96">
        <w:rPr>
          <w:lang w:val="en-GB"/>
        </w:rPr>
        <w:t xml:space="preserve"> </w:t>
      </w:r>
    </w:p>
    <w:p w14:paraId="23F36212" w14:textId="77777777" w:rsidR="008F4D96" w:rsidRPr="008F4D96" w:rsidRDefault="00004CAF" w:rsidP="002940CE">
      <w:pPr>
        <w:pStyle w:val="ListParagraph"/>
        <w:ind w:left="0"/>
        <w:rPr>
          <w:lang w:val="en-GB"/>
        </w:rPr>
      </w:pPr>
      <w:hyperlink r:id="rId23" w:history="1">
        <w:r w:rsidRPr="00572393">
          <w:rPr>
            <w:rStyle w:val="Hyperlink"/>
            <w:lang w:val="en-GB"/>
          </w:rPr>
          <w:t>www.edenceramics.co.uk</w:t>
        </w:r>
      </w:hyperlink>
      <w:r>
        <w:rPr>
          <w:lang w:val="en-GB"/>
        </w:rPr>
        <w:t xml:space="preserve"> </w:t>
      </w:r>
      <w:r w:rsidR="008F4D96" w:rsidRPr="008F4D96">
        <w:rPr>
          <w:lang w:val="en-GB"/>
        </w:rPr>
        <w:t xml:space="preserve"> </w:t>
      </w:r>
    </w:p>
    <w:p w14:paraId="4B061DB0" w14:textId="77777777" w:rsidR="008F4D96" w:rsidRPr="008F4D96" w:rsidRDefault="00004CAF" w:rsidP="002940CE">
      <w:pPr>
        <w:pStyle w:val="ListParagraph"/>
        <w:ind w:left="0"/>
        <w:rPr>
          <w:lang w:val="en-GB"/>
        </w:rPr>
      </w:pPr>
      <w:hyperlink r:id="rId24" w:history="1">
        <w:r w:rsidRPr="00572393">
          <w:rPr>
            <w:rStyle w:val="Hyperlink"/>
            <w:lang w:val="en-GB"/>
          </w:rPr>
          <w:t>www.eileennisbet.co.uk</w:t>
        </w:r>
      </w:hyperlink>
      <w:r>
        <w:rPr>
          <w:lang w:val="en-GB"/>
        </w:rPr>
        <w:t xml:space="preserve"> </w:t>
      </w:r>
      <w:r w:rsidR="008F4D96" w:rsidRPr="008F4D96">
        <w:rPr>
          <w:lang w:val="en-GB"/>
        </w:rPr>
        <w:t xml:space="preserve"> </w:t>
      </w:r>
    </w:p>
    <w:p w14:paraId="44ADB7E9" w14:textId="77777777" w:rsidR="003E1793" w:rsidRPr="003E1793" w:rsidRDefault="003E1793" w:rsidP="003E1793">
      <w:pPr>
        <w:pStyle w:val="ListParagraph"/>
        <w:ind w:left="0"/>
      </w:pPr>
    </w:p>
    <w:p w14:paraId="577550B7" w14:textId="77777777" w:rsidR="00C21B69" w:rsidRDefault="00806E3F" w:rsidP="002F2A1C">
      <w:pPr>
        <w:pStyle w:val="Heading2"/>
      </w:pPr>
      <w:bookmarkStart w:id="11" w:name="_Toc207717456"/>
      <w:r>
        <w:t>Teaching Aims</w:t>
      </w:r>
      <w:bookmarkEnd w:id="11"/>
    </w:p>
    <w:p w14:paraId="4AA66BF9" w14:textId="77777777" w:rsidR="002D5588" w:rsidRPr="002D5588" w:rsidRDefault="002D5588" w:rsidP="003012B5">
      <w:pPr>
        <w:numPr>
          <w:ilvl w:val="0"/>
          <w:numId w:val="7"/>
        </w:numPr>
        <w:spacing w:after="60"/>
        <w:ind w:left="714" w:hanging="357"/>
        <w:rPr>
          <w:lang w:val="en-GB"/>
        </w:rPr>
      </w:pPr>
      <w:r w:rsidRPr="002D5588">
        <w:rPr>
          <w:lang w:val="en-GB"/>
        </w:rPr>
        <w:t>Have a critical and contextual awareness of different perspectives and approaches within art and design subjects of study or work.</w:t>
      </w:r>
    </w:p>
    <w:p w14:paraId="6D891415" w14:textId="77777777" w:rsidR="002D5588" w:rsidRPr="002D5588" w:rsidRDefault="002D5588" w:rsidP="003012B5">
      <w:pPr>
        <w:numPr>
          <w:ilvl w:val="0"/>
          <w:numId w:val="7"/>
        </w:numPr>
        <w:spacing w:after="60"/>
        <w:ind w:left="714" w:hanging="357"/>
        <w:rPr>
          <w:lang w:val="en-GB"/>
        </w:rPr>
      </w:pPr>
      <w:r w:rsidRPr="002D5588">
        <w:rPr>
          <w:lang w:val="en-GB"/>
        </w:rPr>
        <w:t>Research, analyse and evaluate relevant information and ideas in order to develop creative solutions.</w:t>
      </w:r>
    </w:p>
    <w:p w14:paraId="3ED467A9" w14:textId="77777777" w:rsidR="002D5588" w:rsidRPr="002D5588" w:rsidRDefault="002D5588" w:rsidP="003012B5">
      <w:pPr>
        <w:numPr>
          <w:ilvl w:val="0"/>
          <w:numId w:val="7"/>
        </w:numPr>
        <w:spacing w:after="60"/>
        <w:ind w:left="714" w:hanging="357"/>
        <w:rPr>
          <w:lang w:val="en-GB"/>
        </w:rPr>
      </w:pPr>
      <w:r w:rsidRPr="002D5588">
        <w:rPr>
          <w:lang w:val="en-GB"/>
        </w:rPr>
        <w:t>Understand, adapt and safely use appropriate and practical methods and skills for creative production.</w:t>
      </w:r>
    </w:p>
    <w:p w14:paraId="759985F3" w14:textId="77777777" w:rsidR="002D5588" w:rsidRPr="002D5588" w:rsidRDefault="002D5588" w:rsidP="003012B5">
      <w:pPr>
        <w:numPr>
          <w:ilvl w:val="0"/>
          <w:numId w:val="7"/>
        </w:numPr>
        <w:spacing w:after="60"/>
        <w:ind w:left="714" w:hanging="357"/>
        <w:rPr>
          <w:lang w:val="en-GB"/>
        </w:rPr>
      </w:pPr>
      <w:r w:rsidRPr="002D5588">
        <w:rPr>
          <w:lang w:val="en-GB"/>
        </w:rPr>
        <w:t>Solve complex problems through the application of art and design practical, theoretical and technical understanding.</w:t>
      </w:r>
    </w:p>
    <w:p w14:paraId="1DB4A707" w14:textId="77777777" w:rsidR="002D5588" w:rsidRPr="002D5588" w:rsidRDefault="002D5588" w:rsidP="003012B5">
      <w:pPr>
        <w:numPr>
          <w:ilvl w:val="0"/>
          <w:numId w:val="7"/>
        </w:numPr>
        <w:spacing w:after="60"/>
        <w:ind w:left="714" w:hanging="357"/>
        <w:rPr>
          <w:lang w:val="en-GB"/>
        </w:rPr>
      </w:pPr>
      <w:r w:rsidRPr="002D5588">
        <w:rPr>
          <w:lang w:val="en-GB"/>
        </w:rPr>
        <w:t xml:space="preserve">Critically review the effectiveness and appropriateness of methods, actions and results. </w:t>
      </w:r>
    </w:p>
    <w:p w14:paraId="367872D0" w14:textId="77777777" w:rsidR="002D5588" w:rsidRPr="002D5588" w:rsidRDefault="002D5588" w:rsidP="003012B5">
      <w:pPr>
        <w:numPr>
          <w:ilvl w:val="0"/>
          <w:numId w:val="7"/>
        </w:numPr>
        <w:spacing w:after="60"/>
        <w:ind w:left="714" w:hanging="357"/>
        <w:rPr>
          <w:lang w:val="en-GB"/>
        </w:rPr>
      </w:pPr>
      <w:r w:rsidRPr="002D5588">
        <w:rPr>
          <w:lang w:val="en-GB"/>
        </w:rPr>
        <w:t>Use evaluative and reflective skills in order to take responsibility for own learning, development and decision-making.</w:t>
      </w:r>
    </w:p>
    <w:p w14:paraId="45D9630A" w14:textId="77777777" w:rsidR="002D5588" w:rsidRPr="002D5588" w:rsidRDefault="002D5588" w:rsidP="003012B5">
      <w:pPr>
        <w:numPr>
          <w:ilvl w:val="0"/>
          <w:numId w:val="7"/>
        </w:numPr>
        <w:spacing w:after="60"/>
        <w:ind w:left="714" w:hanging="357"/>
        <w:rPr>
          <w:lang w:val="en-GB"/>
        </w:rPr>
      </w:pPr>
      <w:r w:rsidRPr="002D5588">
        <w:rPr>
          <w:lang w:val="en-GB"/>
        </w:rPr>
        <w:t>Take responsibility for the research, planning, time management and actions to access progression opportunities.</w:t>
      </w:r>
    </w:p>
    <w:p w14:paraId="3FB9496E" w14:textId="77777777" w:rsidR="002D5588" w:rsidRPr="002D5588" w:rsidRDefault="002D5588" w:rsidP="003012B5">
      <w:pPr>
        <w:numPr>
          <w:ilvl w:val="0"/>
          <w:numId w:val="7"/>
        </w:numPr>
        <w:spacing w:after="60"/>
        <w:ind w:left="714" w:hanging="357"/>
        <w:rPr>
          <w:lang w:val="en-GB"/>
        </w:rPr>
      </w:pPr>
      <w:r w:rsidRPr="002D5588">
        <w:rPr>
          <w:lang w:val="en-GB"/>
        </w:rPr>
        <w:t>Effectively present themselves and their work to appropriate audiences.</w:t>
      </w:r>
    </w:p>
    <w:p w14:paraId="4242CFC9" w14:textId="77777777" w:rsidR="002D5588" w:rsidRPr="002D5588" w:rsidRDefault="002D5588" w:rsidP="00806E3F"/>
    <w:p w14:paraId="182A2F28" w14:textId="77777777" w:rsidR="001543C8" w:rsidRDefault="00806E3F" w:rsidP="00AC3CE8">
      <w:pPr>
        <w:pStyle w:val="Heading2"/>
      </w:pPr>
      <w:bookmarkStart w:id="12" w:name="_Toc207717457"/>
      <w:r>
        <w:t xml:space="preserve">Expected </w:t>
      </w:r>
      <w:r w:rsidR="00E53EAD">
        <w:t xml:space="preserve">Aims, </w:t>
      </w:r>
      <w:r>
        <w:t>Learning Outcomes</w:t>
      </w:r>
      <w:r w:rsidR="00E53EAD">
        <w:t xml:space="preserve"> and Assessment Criteria</w:t>
      </w:r>
      <w:bookmarkEnd w:id="12"/>
    </w:p>
    <w:p w14:paraId="255FE2E8" w14:textId="77777777" w:rsidR="006B0A98" w:rsidRDefault="006B0A98" w:rsidP="00C26E66"/>
    <w:p w14:paraId="6A909BCC" w14:textId="77777777" w:rsidR="00C26E66" w:rsidRPr="00C26E66" w:rsidRDefault="006B0A98" w:rsidP="00C26E66">
      <w:r w:rsidRPr="006B0A98">
        <w:rPr>
          <w:b/>
        </w:rPr>
        <w:t>NB:</w:t>
      </w:r>
      <w:r w:rsidR="00AB75D5">
        <w:t xml:space="preserve"> The unit structure </w:t>
      </w:r>
      <w:r w:rsidR="00E83E65">
        <w:t xml:space="preserve">described here, </w:t>
      </w:r>
      <w:r w:rsidR="00DC44C8">
        <w:t xml:space="preserve">which form the parts </w:t>
      </w:r>
      <w:r w:rsidR="00AB75D5">
        <w:t>of this foundation year</w:t>
      </w:r>
      <w:r w:rsidR="00E83E65">
        <w:t>,</w:t>
      </w:r>
      <w:r w:rsidR="00AB75D5">
        <w:t xml:space="preserve"> </w:t>
      </w:r>
      <w:r w:rsidR="00C128F8">
        <w:t>is a conceptual organization of the practical activities of this course that is intended to assist both teachers and students in assessing their achievements.</w:t>
      </w:r>
    </w:p>
    <w:p w14:paraId="48B5BFD2" w14:textId="77777777" w:rsidR="00E3482B" w:rsidRPr="00E3482B" w:rsidRDefault="00AC3CE8" w:rsidP="00DC44C8">
      <w:pPr>
        <w:pStyle w:val="Heading3"/>
        <w:rPr>
          <w:lang w:val="en-GB"/>
        </w:rPr>
      </w:pPr>
      <w:bookmarkStart w:id="13" w:name="_Toc207717458"/>
      <w:r w:rsidRPr="00AC3CE8">
        <w:rPr>
          <w:lang w:val="en-GB"/>
        </w:rPr>
        <w:t>Part 1 Learning Skills &amp; Context</w:t>
      </w:r>
      <w:r w:rsidR="00980829">
        <w:rPr>
          <w:lang w:val="en-GB"/>
        </w:rPr>
        <w:t xml:space="preserve"> </w:t>
      </w:r>
      <w:r w:rsidR="00061FEE">
        <w:rPr>
          <w:lang w:val="en-GB"/>
        </w:rPr>
        <w:t>(</w:t>
      </w:r>
      <w:r w:rsidR="00980829">
        <w:rPr>
          <w:lang w:val="en-GB"/>
        </w:rPr>
        <w:t>Unit 1</w:t>
      </w:r>
      <w:r w:rsidR="00061FEE">
        <w:rPr>
          <w:lang w:val="en-GB"/>
        </w:rPr>
        <w:t>)</w:t>
      </w:r>
      <w:bookmarkEnd w:id="13"/>
    </w:p>
    <w:p w14:paraId="7F8CA58A" w14:textId="77777777" w:rsidR="00CC25F5" w:rsidRDefault="00CC25F5" w:rsidP="001543C8">
      <w:pPr>
        <w:pStyle w:val="ListParagraph"/>
        <w:ind w:left="0"/>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4"/>
        <w:gridCol w:w="4482"/>
      </w:tblGrid>
      <w:tr w:rsidR="008D6E51" w14:paraId="69A622CF" w14:textId="77777777" w:rsidTr="003F6031">
        <w:trPr>
          <w:trHeight w:val="1481"/>
          <w:jc w:val="center"/>
        </w:trPr>
        <w:tc>
          <w:tcPr>
            <w:tcW w:w="8646" w:type="dxa"/>
            <w:gridSpan w:val="2"/>
            <w:vAlign w:val="center"/>
          </w:tcPr>
          <w:p w14:paraId="51B79F8F" w14:textId="77777777" w:rsidR="008D6E51" w:rsidRPr="008D6E51" w:rsidRDefault="001B357D" w:rsidP="008D6E51">
            <w:pPr>
              <w:pStyle w:val="BodyText"/>
              <w:widowControl w:val="0"/>
              <w:rPr>
                <w:rFonts w:ascii="Arial" w:hAnsi="Arial" w:cs="Arial"/>
                <w:b/>
                <w:color w:val="000000"/>
              </w:rPr>
            </w:pPr>
            <w:r w:rsidRPr="008D6E51">
              <w:rPr>
                <w:rFonts w:ascii="Arial" w:hAnsi="Arial" w:cs="Arial"/>
                <w:b/>
                <w:color w:val="000000"/>
              </w:rPr>
              <w:t>Unit</w:t>
            </w:r>
            <w:r>
              <w:rPr>
                <w:rFonts w:ascii="Arial" w:hAnsi="Arial" w:cs="Arial"/>
                <w:b/>
                <w:color w:val="000000"/>
              </w:rPr>
              <w:t xml:space="preserve"> 1 </w:t>
            </w:r>
            <w:r w:rsidR="008D6E51" w:rsidRPr="008D6E51">
              <w:rPr>
                <w:rFonts w:ascii="Arial" w:hAnsi="Arial" w:cs="Arial"/>
                <w:b/>
                <w:color w:val="000000"/>
              </w:rPr>
              <w:t>Art and Design Research Methods</w:t>
            </w:r>
          </w:p>
          <w:p w14:paraId="0C7117AE" w14:textId="77777777" w:rsidR="008D6E51" w:rsidRPr="008D6E51" w:rsidRDefault="008D6E51" w:rsidP="008D6E51">
            <w:pPr>
              <w:pStyle w:val="BodyText"/>
              <w:widowControl w:val="0"/>
              <w:rPr>
                <w:rFonts w:ascii="Arial" w:hAnsi="Arial" w:cs="Arial"/>
                <w:b/>
                <w:color w:val="000000"/>
              </w:rPr>
            </w:pPr>
            <w:r w:rsidRPr="008D6E51">
              <w:rPr>
                <w:rFonts w:ascii="Arial" w:hAnsi="Arial" w:cs="Arial"/>
                <w:b/>
                <w:color w:val="000000"/>
              </w:rPr>
              <w:t>Aim:</w:t>
            </w:r>
            <w:r>
              <w:rPr>
                <w:rFonts w:ascii="Arial" w:hAnsi="Arial" w:cs="Arial"/>
                <w:b/>
                <w:color w:val="000000"/>
              </w:rPr>
              <w:t xml:space="preserve"> </w:t>
            </w:r>
            <w:r w:rsidRPr="008D6E51">
              <w:rPr>
                <w:rFonts w:ascii="Arial" w:hAnsi="Arial" w:cs="Arial"/>
                <w:color w:val="000000"/>
              </w:rPr>
              <w:t>To enable the learner to develop and effectively apply a research method which demonstrates contextual awareness and an ability to interpret and evaluate information.</w:t>
            </w:r>
          </w:p>
        </w:tc>
      </w:tr>
      <w:tr w:rsidR="008D6E51" w14:paraId="3A2DB2E5" w14:textId="77777777" w:rsidTr="003F6031">
        <w:trPr>
          <w:trHeight w:val="724"/>
          <w:jc w:val="center"/>
        </w:trPr>
        <w:tc>
          <w:tcPr>
            <w:tcW w:w="4164" w:type="dxa"/>
            <w:shd w:val="clear" w:color="auto" w:fill="E0E0E0"/>
            <w:vAlign w:val="center"/>
          </w:tcPr>
          <w:p w14:paraId="25924CAC" w14:textId="77777777" w:rsidR="008D6E51" w:rsidRPr="008D6E51" w:rsidRDefault="008D6E51" w:rsidP="00CA4EC3">
            <w:pPr>
              <w:pStyle w:val="Heading5"/>
              <w:keepNext w:val="0"/>
              <w:widowControl w:val="0"/>
              <w:rPr>
                <w:rFonts w:ascii="Arial" w:hAnsi="Arial" w:cs="Arial"/>
                <w:b/>
                <w:color w:val="000000"/>
              </w:rPr>
            </w:pPr>
            <w:r w:rsidRPr="008D6E51">
              <w:rPr>
                <w:rFonts w:ascii="Arial" w:hAnsi="Arial" w:cs="Arial"/>
                <w:b/>
                <w:color w:val="000000"/>
              </w:rPr>
              <w:t>Learning Outcomes</w:t>
            </w:r>
          </w:p>
          <w:p w14:paraId="7894246B" w14:textId="77777777" w:rsidR="008D6E51" w:rsidRPr="00505FB1" w:rsidRDefault="008D6E51" w:rsidP="00CA4EC3"/>
          <w:p w14:paraId="66461714" w14:textId="77777777" w:rsidR="008D6E51" w:rsidRPr="008D6E51" w:rsidRDefault="008D6E51" w:rsidP="00CA4EC3">
            <w:pPr>
              <w:widowControl w:val="0"/>
              <w:rPr>
                <w:rFonts w:ascii="Arial" w:hAnsi="Arial" w:cs="Arial"/>
                <w:color w:val="000000"/>
              </w:rPr>
            </w:pPr>
            <w:r w:rsidRPr="008D6E51">
              <w:rPr>
                <w:rFonts w:ascii="Arial" w:hAnsi="Arial" w:cs="Arial"/>
                <w:color w:val="000000"/>
              </w:rPr>
              <w:t>The learner will:</w:t>
            </w:r>
          </w:p>
        </w:tc>
        <w:tc>
          <w:tcPr>
            <w:tcW w:w="4482" w:type="dxa"/>
            <w:shd w:val="clear" w:color="auto" w:fill="E0E0E0"/>
            <w:vAlign w:val="center"/>
          </w:tcPr>
          <w:p w14:paraId="29F03DFF" w14:textId="77777777" w:rsidR="008D6E51" w:rsidRPr="008D6E51" w:rsidRDefault="008D6E51" w:rsidP="00CA4EC3">
            <w:pPr>
              <w:pStyle w:val="Heading5"/>
              <w:keepNext w:val="0"/>
              <w:widowControl w:val="0"/>
              <w:rPr>
                <w:rFonts w:ascii="Arial" w:hAnsi="Arial" w:cs="Arial"/>
                <w:b/>
                <w:color w:val="000000"/>
              </w:rPr>
            </w:pPr>
            <w:r w:rsidRPr="008D6E51">
              <w:rPr>
                <w:rFonts w:ascii="Arial" w:hAnsi="Arial" w:cs="Arial"/>
                <w:b/>
                <w:color w:val="000000"/>
              </w:rPr>
              <w:t>Assessment Criteria</w:t>
            </w:r>
          </w:p>
          <w:p w14:paraId="0087306A" w14:textId="77777777" w:rsidR="008D6E51" w:rsidRPr="00505FB1" w:rsidRDefault="008D6E51" w:rsidP="00CA4EC3"/>
          <w:p w14:paraId="5D58FEA4" w14:textId="77777777" w:rsidR="008D6E51" w:rsidRPr="008D6E51" w:rsidRDefault="008D6E51" w:rsidP="00CA4EC3">
            <w:pPr>
              <w:widowControl w:val="0"/>
              <w:rPr>
                <w:rFonts w:ascii="Arial" w:hAnsi="Arial" w:cs="Arial"/>
                <w:color w:val="000000"/>
              </w:rPr>
            </w:pPr>
            <w:r w:rsidRPr="008D6E51">
              <w:rPr>
                <w:rFonts w:ascii="Arial" w:hAnsi="Arial" w:cs="Arial"/>
                <w:color w:val="000000"/>
              </w:rPr>
              <w:t>The learner can:</w:t>
            </w:r>
          </w:p>
        </w:tc>
      </w:tr>
      <w:tr w:rsidR="008D6E51" w14:paraId="77E9E17E" w14:textId="77777777" w:rsidTr="003F6031">
        <w:trPr>
          <w:trHeight w:val="1405"/>
          <w:jc w:val="center"/>
        </w:trPr>
        <w:tc>
          <w:tcPr>
            <w:tcW w:w="4164" w:type="dxa"/>
            <w:vAlign w:val="center"/>
          </w:tcPr>
          <w:p w14:paraId="0634CDEB" w14:textId="77777777" w:rsidR="008D6E51" w:rsidRPr="00927EE1" w:rsidRDefault="008D6E51" w:rsidP="003012B5">
            <w:pPr>
              <w:widowControl w:val="0"/>
              <w:numPr>
                <w:ilvl w:val="0"/>
                <w:numId w:val="8"/>
              </w:numPr>
              <w:tabs>
                <w:tab w:val="clear" w:pos="1080"/>
                <w:tab w:val="num" w:pos="360"/>
              </w:tabs>
              <w:ind w:left="360" w:hanging="360"/>
              <w:rPr>
                <w:rFonts w:ascii="Arial" w:hAnsi="Arial" w:cs="Arial"/>
              </w:rPr>
            </w:pPr>
            <w:r w:rsidRPr="00927EE1">
              <w:rPr>
                <w:rFonts w:ascii="Arial" w:hAnsi="Arial" w:cs="Arial"/>
              </w:rPr>
              <w:t>Have a contextual awareness of different perspectives and approaches within art and design subjects</w:t>
            </w:r>
          </w:p>
        </w:tc>
        <w:tc>
          <w:tcPr>
            <w:tcW w:w="4482" w:type="dxa"/>
            <w:vAlign w:val="center"/>
          </w:tcPr>
          <w:p w14:paraId="32CC51DD" w14:textId="77777777" w:rsidR="008D6E51" w:rsidRPr="00927EE1" w:rsidRDefault="008D6E51" w:rsidP="00CA4EC3">
            <w:pPr>
              <w:widowControl w:val="0"/>
              <w:tabs>
                <w:tab w:val="num" w:pos="547"/>
              </w:tabs>
              <w:ind w:left="547" w:hanging="547"/>
              <w:rPr>
                <w:rFonts w:ascii="Arial" w:hAnsi="Arial" w:cs="Arial"/>
              </w:rPr>
            </w:pPr>
            <w:r w:rsidRPr="00927EE1">
              <w:rPr>
                <w:rFonts w:ascii="Arial" w:hAnsi="Arial" w:cs="Arial"/>
              </w:rPr>
              <w:t>1.1</w:t>
            </w:r>
            <w:r w:rsidRPr="00927EE1">
              <w:rPr>
                <w:rFonts w:ascii="Arial" w:hAnsi="Arial" w:cs="Arial"/>
              </w:rPr>
              <w:tab/>
              <w:t xml:space="preserve">Explain different contextual perspectives within a range of art and design subjects </w:t>
            </w:r>
          </w:p>
          <w:p w14:paraId="636D6C8A" w14:textId="77777777" w:rsidR="008D6E51" w:rsidRPr="00927EE1" w:rsidRDefault="008D6E51" w:rsidP="00CA4EC3">
            <w:pPr>
              <w:widowControl w:val="0"/>
              <w:tabs>
                <w:tab w:val="num" w:pos="547"/>
              </w:tabs>
              <w:ind w:left="547" w:hanging="547"/>
              <w:rPr>
                <w:rFonts w:ascii="Arial" w:hAnsi="Arial" w:cs="Arial"/>
              </w:rPr>
            </w:pPr>
            <w:r w:rsidRPr="00927EE1">
              <w:rPr>
                <w:rFonts w:ascii="Arial" w:hAnsi="Arial" w:cs="Arial"/>
              </w:rPr>
              <w:t>1.2</w:t>
            </w:r>
            <w:r w:rsidRPr="00927EE1">
              <w:rPr>
                <w:rFonts w:ascii="Arial" w:hAnsi="Arial" w:cs="Arial"/>
              </w:rPr>
              <w:tab/>
              <w:t>Demonstrate approaches within a range of art and design subjects</w:t>
            </w:r>
          </w:p>
        </w:tc>
      </w:tr>
      <w:tr w:rsidR="008D6E51" w14:paraId="1B31F35F" w14:textId="77777777" w:rsidTr="003F6031">
        <w:trPr>
          <w:trHeight w:val="1251"/>
          <w:jc w:val="center"/>
        </w:trPr>
        <w:tc>
          <w:tcPr>
            <w:tcW w:w="4164" w:type="dxa"/>
            <w:vAlign w:val="center"/>
          </w:tcPr>
          <w:p w14:paraId="627C862C" w14:textId="77777777" w:rsidR="008D6E51" w:rsidRPr="00927EE1" w:rsidRDefault="008D6E51" w:rsidP="003012B5">
            <w:pPr>
              <w:widowControl w:val="0"/>
              <w:numPr>
                <w:ilvl w:val="0"/>
                <w:numId w:val="8"/>
              </w:numPr>
              <w:tabs>
                <w:tab w:val="clear" w:pos="1080"/>
                <w:tab w:val="num" w:pos="360"/>
              </w:tabs>
              <w:ind w:left="360" w:hanging="360"/>
              <w:rPr>
                <w:rFonts w:ascii="Arial" w:hAnsi="Arial" w:cs="Arial"/>
              </w:rPr>
            </w:pPr>
            <w:r w:rsidRPr="00927EE1">
              <w:rPr>
                <w:rFonts w:ascii="Arial" w:hAnsi="Arial" w:cs="Arial"/>
              </w:rPr>
              <w:t xml:space="preserve">Research, interpret and evaluate information and ideas </w:t>
            </w:r>
          </w:p>
        </w:tc>
        <w:tc>
          <w:tcPr>
            <w:tcW w:w="4482" w:type="dxa"/>
            <w:vAlign w:val="center"/>
          </w:tcPr>
          <w:p w14:paraId="5E34394C" w14:textId="77777777" w:rsidR="008D6E51" w:rsidRPr="00927EE1" w:rsidRDefault="008D6E51" w:rsidP="00CA4EC3">
            <w:pPr>
              <w:widowControl w:val="0"/>
              <w:tabs>
                <w:tab w:val="num" w:pos="547"/>
              </w:tabs>
              <w:ind w:left="547" w:hanging="547"/>
              <w:rPr>
                <w:rFonts w:ascii="Arial" w:hAnsi="Arial" w:cs="Arial"/>
              </w:rPr>
            </w:pPr>
            <w:r w:rsidRPr="00927EE1">
              <w:rPr>
                <w:rFonts w:ascii="Arial" w:hAnsi="Arial" w:cs="Arial"/>
              </w:rPr>
              <w:t>2.1</w:t>
            </w:r>
            <w:r w:rsidRPr="00927EE1">
              <w:rPr>
                <w:rFonts w:ascii="Arial" w:hAnsi="Arial" w:cs="Arial"/>
              </w:rPr>
              <w:tab/>
              <w:t>Locate research information from primary and secondary sources</w:t>
            </w:r>
          </w:p>
          <w:p w14:paraId="1487075B" w14:textId="77777777" w:rsidR="008D6E51" w:rsidRPr="00927EE1" w:rsidRDefault="008D6E51" w:rsidP="00CA4EC3">
            <w:pPr>
              <w:widowControl w:val="0"/>
              <w:tabs>
                <w:tab w:val="num" w:pos="547"/>
              </w:tabs>
              <w:ind w:left="547" w:hanging="547"/>
              <w:rPr>
                <w:rFonts w:ascii="Arial" w:hAnsi="Arial" w:cs="Arial"/>
              </w:rPr>
            </w:pPr>
            <w:r w:rsidRPr="00927EE1">
              <w:rPr>
                <w:rFonts w:ascii="Arial" w:hAnsi="Arial" w:cs="Arial"/>
              </w:rPr>
              <w:t>2.2</w:t>
            </w:r>
            <w:r w:rsidRPr="00927EE1">
              <w:rPr>
                <w:rFonts w:ascii="Arial" w:hAnsi="Arial" w:cs="Arial"/>
              </w:rPr>
              <w:tab/>
              <w:t>Interpret and evaluate information and ideas</w:t>
            </w:r>
          </w:p>
        </w:tc>
      </w:tr>
      <w:tr w:rsidR="008D6E51" w14:paraId="5CF3C884" w14:textId="77777777" w:rsidTr="003F6031">
        <w:trPr>
          <w:trHeight w:val="1252"/>
          <w:jc w:val="center"/>
        </w:trPr>
        <w:tc>
          <w:tcPr>
            <w:tcW w:w="4164" w:type="dxa"/>
            <w:tcBorders>
              <w:bottom w:val="single" w:sz="4" w:space="0" w:color="auto"/>
            </w:tcBorders>
            <w:vAlign w:val="center"/>
          </w:tcPr>
          <w:p w14:paraId="665237A9" w14:textId="77777777" w:rsidR="008D6E51" w:rsidRPr="00927EE1" w:rsidRDefault="008D6E51" w:rsidP="003012B5">
            <w:pPr>
              <w:widowControl w:val="0"/>
              <w:numPr>
                <w:ilvl w:val="0"/>
                <w:numId w:val="8"/>
              </w:numPr>
              <w:tabs>
                <w:tab w:val="clear" w:pos="1080"/>
                <w:tab w:val="num" w:pos="360"/>
              </w:tabs>
              <w:ind w:left="360" w:hanging="360"/>
              <w:rPr>
                <w:rFonts w:ascii="Arial" w:hAnsi="Arial" w:cs="Arial"/>
              </w:rPr>
            </w:pPr>
            <w:r w:rsidRPr="00927EE1">
              <w:rPr>
                <w:rFonts w:ascii="Arial" w:hAnsi="Arial" w:cs="Arial"/>
              </w:rPr>
              <w:t xml:space="preserve">Solve problems through the application of art and design theoretical understanding </w:t>
            </w:r>
          </w:p>
        </w:tc>
        <w:tc>
          <w:tcPr>
            <w:tcW w:w="4482" w:type="dxa"/>
            <w:tcBorders>
              <w:bottom w:val="single" w:sz="4" w:space="0" w:color="auto"/>
            </w:tcBorders>
            <w:vAlign w:val="center"/>
          </w:tcPr>
          <w:p w14:paraId="7B2E386A" w14:textId="77777777" w:rsidR="008D6E51" w:rsidRPr="00927EE1" w:rsidRDefault="008D6E51" w:rsidP="00CA4EC3">
            <w:pPr>
              <w:widowControl w:val="0"/>
              <w:tabs>
                <w:tab w:val="num" w:pos="547"/>
              </w:tabs>
              <w:ind w:left="547" w:hanging="547"/>
              <w:rPr>
                <w:rFonts w:ascii="Arial" w:hAnsi="Arial" w:cs="Arial"/>
              </w:rPr>
            </w:pPr>
            <w:r w:rsidRPr="00927EE1">
              <w:rPr>
                <w:rFonts w:ascii="Arial" w:hAnsi="Arial" w:cs="Arial"/>
              </w:rPr>
              <w:t>3.1</w:t>
            </w:r>
            <w:r w:rsidRPr="00927EE1">
              <w:rPr>
                <w:rFonts w:ascii="Arial" w:hAnsi="Arial" w:cs="Arial"/>
              </w:rPr>
              <w:tab/>
              <w:t>Demonstrate an understanding of art and design theories</w:t>
            </w:r>
          </w:p>
          <w:p w14:paraId="37373B89" w14:textId="77777777" w:rsidR="008D6E51" w:rsidRPr="00927EE1" w:rsidRDefault="008D6E51" w:rsidP="00CA4EC3">
            <w:pPr>
              <w:widowControl w:val="0"/>
              <w:tabs>
                <w:tab w:val="num" w:pos="547"/>
              </w:tabs>
              <w:ind w:left="547" w:hanging="547"/>
              <w:rPr>
                <w:rFonts w:ascii="Arial" w:hAnsi="Arial" w:cs="Arial"/>
              </w:rPr>
            </w:pPr>
            <w:r w:rsidRPr="00927EE1">
              <w:rPr>
                <w:rFonts w:ascii="Arial" w:hAnsi="Arial" w:cs="Arial"/>
              </w:rPr>
              <w:t>3.2</w:t>
            </w:r>
            <w:r w:rsidRPr="00927EE1">
              <w:rPr>
                <w:rFonts w:ascii="Arial" w:hAnsi="Arial" w:cs="Arial"/>
              </w:rPr>
              <w:tab/>
              <w:t xml:space="preserve">Use theoretical understanding to support creative problem solving </w:t>
            </w:r>
          </w:p>
        </w:tc>
      </w:tr>
      <w:tr w:rsidR="008D6E51" w14:paraId="51F58634" w14:textId="77777777" w:rsidTr="003F6031">
        <w:trPr>
          <w:trHeight w:val="1072"/>
          <w:jc w:val="center"/>
        </w:trPr>
        <w:tc>
          <w:tcPr>
            <w:tcW w:w="4164" w:type="dxa"/>
            <w:tcBorders>
              <w:bottom w:val="single" w:sz="4" w:space="0" w:color="auto"/>
            </w:tcBorders>
            <w:vAlign w:val="center"/>
          </w:tcPr>
          <w:p w14:paraId="0F605050" w14:textId="77777777" w:rsidR="008D6E51" w:rsidRPr="00927EE1" w:rsidRDefault="008D6E51" w:rsidP="003012B5">
            <w:pPr>
              <w:widowControl w:val="0"/>
              <w:numPr>
                <w:ilvl w:val="0"/>
                <w:numId w:val="8"/>
              </w:numPr>
              <w:tabs>
                <w:tab w:val="clear" w:pos="1080"/>
                <w:tab w:val="num" w:pos="360"/>
              </w:tabs>
              <w:ind w:left="360" w:hanging="360"/>
              <w:rPr>
                <w:rFonts w:ascii="Arial" w:hAnsi="Arial" w:cs="Arial"/>
              </w:rPr>
            </w:pPr>
            <w:r w:rsidRPr="00927EE1">
              <w:rPr>
                <w:rFonts w:ascii="Arial" w:hAnsi="Arial" w:cs="Arial"/>
              </w:rPr>
              <w:t xml:space="preserve">Use research skills &amp; sources to develop self-reliant learning strategies </w:t>
            </w:r>
          </w:p>
        </w:tc>
        <w:tc>
          <w:tcPr>
            <w:tcW w:w="4482" w:type="dxa"/>
            <w:tcBorders>
              <w:bottom w:val="single" w:sz="4" w:space="0" w:color="auto"/>
            </w:tcBorders>
            <w:vAlign w:val="center"/>
          </w:tcPr>
          <w:p w14:paraId="7CF5D72A" w14:textId="77777777" w:rsidR="008D6E51" w:rsidRPr="00927EE1" w:rsidRDefault="008D6E51" w:rsidP="00CA4EC3">
            <w:pPr>
              <w:widowControl w:val="0"/>
              <w:tabs>
                <w:tab w:val="num" w:pos="547"/>
              </w:tabs>
              <w:rPr>
                <w:rFonts w:ascii="Arial" w:hAnsi="Arial" w:cs="Arial"/>
              </w:rPr>
            </w:pPr>
            <w:r w:rsidRPr="00927EE1">
              <w:rPr>
                <w:rFonts w:ascii="Arial" w:hAnsi="Arial" w:cs="Arial"/>
              </w:rPr>
              <w:t>4.1</w:t>
            </w:r>
            <w:r w:rsidRPr="00927EE1">
              <w:rPr>
                <w:rFonts w:ascii="Arial" w:hAnsi="Arial" w:cs="Arial"/>
              </w:rPr>
              <w:tab/>
              <w:t xml:space="preserve">Identify research sources </w:t>
            </w:r>
          </w:p>
          <w:p w14:paraId="7E4C58BF" w14:textId="77777777" w:rsidR="008D6E51" w:rsidRPr="00927EE1" w:rsidRDefault="008D6E51" w:rsidP="00CA4EC3">
            <w:pPr>
              <w:widowControl w:val="0"/>
              <w:tabs>
                <w:tab w:val="num" w:pos="547"/>
              </w:tabs>
              <w:ind w:left="547" w:hanging="547"/>
              <w:rPr>
                <w:rFonts w:ascii="Arial" w:hAnsi="Arial" w:cs="Arial"/>
              </w:rPr>
            </w:pPr>
            <w:r w:rsidRPr="00927EE1">
              <w:rPr>
                <w:rFonts w:ascii="Arial" w:hAnsi="Arial" w:cs="Arial"/>
              </w:rPr>
              <w:t>4.2</w:t>
            </w:r>
            <w:r w:rsidRPr="00927EE1">
              <w:rPr>
                <w:rFonts w:ascii="Arial" w:hAnsi="Arial" w:cs="Arial"/>
              </w:rPr>
              <w:tab/>
              <w:t>Apply research skills to develop own learning</w:t>
            </w:r>
          </w:p>
        </w:tc>
      </w:tr>
    </w:tbl>
    <w:p w14:paraId="532A6B9B" w14:textId="77777777" w:rsidR="00CC25F5" w:rsidRDefault="00CC25F5" w:rsidP="001543C8">
      <w:pPr>
        <w:pStyle w:val="ListParagraph"/>
        <w:ind w:left="0"/>
        <w:rPr>
          <w:lang w:val="en-GB"/>
        </w:rPr>
      </w:pPr>
    </w:p>
    <w:p w14:paraId="1D6EF6AC" w14:textId="77777777" w:rsidR="00CC25F5" w:rsidRDefault="00AC3CE8" w:rsidP="00980829">
      <w:pPr>
        <w:pStyle w:val="Heading3"/>
        <w:rPr>
          <w:lang w:val="en-GB"/>
        </w:rPr>
      </w:pPr>
      <w:r>
        <w:rPr>
          <w:lang w:val="en-GB"/>
        </w:rPr>
        <w:br w:type="page"/>
      </w:r>
      <w:bookmarkStart w:id="14" w:name="_Toc207717459"/>
      <w:r w:rsidR="00980829" w:rsidRPr="00AC3CE8">
        <w:rPr>
          <w:lang w:val="en-GB"/>
        </w:rPr>
        <w:t>Part 1 Learning Skills &amp; Context</w:t>
      </w:r>
      <w:r w:rsidR="00980829">
        <w:rPr>
          <w:lang w:val="en-GB"/>
        </w:rPr>
        <w:t xml:space="preserve"> </w:t>
      </w:r>
      <w:r w:rsidR="00061FEE">
        <w:rPr>
          <w:lang w:val="en-GB"/>
        </w:rPr>
        <w:t>(</w:t>
      </w:r>
      <w:r w:rsidR="00980829">
        <w:rPr>
          <w:lang w:val="en-GB"/>
        </w:rPr>
        <w:t>Unit 2</w:t>
      </w:r>
      <w:r w:rsidR="00061FEE">
        <w:rPr>
          <w:lang w:val="en-GB"/>
        </w:rPr>
        <w:t>)</w:t>
      </w:r>
      <w:bookmarkEnd w:id="14"/>
    </w:p>
    <w:p w14:paraId="44F9E466" w14:textId="77777777" w:rsidR="00CC25F5" w:rsidRDefault="00CC25F5" w:rsidP="001543C8">
      <w:pPr>
        <w:pStyle w:val="ListParagraph"/>
        <w:ind w:left="0"/>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58"/>
      </w:tblGrid>
      <w:tr w:rsidR="00BB1542" w14:paraId="0B04A511" w14:textId="77777777" w:rsidTr="00971231">
        <w:trPr>
          <w:trHeight w:val="1491"/>
          <w:jc w:val="center"/>
        </w:trPr>
        <w:tc>
          <w:tcPr>
            <w:tcW w:w="8522" w:type="dxa"/>
            <w:gridSpan w:val="2"/>
            <w:tcBorders>
              <w:top w:val="single" w:sz="4" w:space="0" w:color="auto"/>
              <w:left w:val="single" w:sz="4" w:space="0" w:color="auto"/>
              <w:bottom w:val="single" w:sz="4" w:space="0" w:color="auto"/>
              <w:right w:val="single" w:sz="4" w:space="0" w:color="auto"/>
            </w:tcBorders>
            <w:vAlign w:val="center"/>
          </w:tcPr>
          <w:p w14:paraId="41BBF492" w14:textId="77777777" w:rsidR="00BB1542" w:rsidRDefault="00BB1542" w:rsidP="00971231">
            <w:pPr>
              <w:pStyle w:val="BodyText"/>
              <w:widowControl w:val="0"/>
              <w:jc w:val="both"/>
              <w:rPr>
                <w:rFonts w:ascii="Arial" w:hAnsi="Arial" w:cs="Arial"/>
                <w:b/>
                <w:color w:val="000000"/>
              </w:rPr>
            </w:pPr>
            <w:r w:rsidRPr="00C7200E">
              <w:rPr>
                <w:rFonts w:ascii="Arial" w:hAnsi="Arial" w:cs="Arial"/>
                <w:b/>
                <w:color w:val="000000"/>
                <w:lang w:val="en-US"/>
              </w:rPr>
              <w:t>Unit 2   Art and Design Ideas Development</w:t>
            </w:r>
          </w:p>
          <w:p w14:paraId="62A264DF" w14:textId="77777777" w:rsidR="00BB1542" w:rsidRPr="00C7200E" w:rsidRDefault="00BB1542" w:rsidP="00971231">
            <w:pPr>
              <w:pStyle w:val="BodyText"/>
              <w:widowControl w:val="0"/>
              <w:jc w:val="both"/>
              <w:rPr>
                <w:rFonts w:ascii="Arial" w:hAnsi="Arial" w:cs="Arial"/>
                <w:b/>
                <w:color w:val="000000"/>
              </w:rPr>
            </w:pPr>
            <w:r w:rsidRPr="00546C07">
              <w:rPr>
                <w:rFonts w:ascii="Arial" w:hAnsi="Arial" w:cs="Arial"/>
                <w:b/>
                <w:color w:val="000000"/>
              </w:rPr>
              <w:t>Aim:</w:t>
            </w:r>
            <w:r>
              <w:rPr>
                <w:rFonts w:ascii="Arial" w:hAnsi="Arial" w:cs="Arial"/>
                <w:b/>
                <w:color w:val="000000"/>
              </w:rPr>
              <w:t xml:space="preserve"> </w:t>
            </w:r>
            <w:r w:rsidRPr="00546C07">
              <w:rPr>
                <w:rFonts w:ascii="Arial" w:hAnsi="Arial" w:cs="Arial"/>
                <w:color w:val="000000"/>
              </w:rPr>
              <w:t>To enable the learner to develop ideas within the context of art and design, using a broad range of approaches, appropriately and effectively.</w:t>
            </w:r>
          </w:p>
        </w:tc>
      </w:tr>
      <w:tr w:rsidR="00BB1542" w14:paraId="2B03EB8A" w14:textId="77777777" w:rsidTr="00971231">
        <w:trPr>
          <w:trHeight w:val="744"/>
          <w:jc w:val="center"/>
        </w:trPr>
        <w:tc>
          <w:tcPr>
            <w:tcW w:w="4264" w:type="dxa"/>
            <w:tcBorders>
              <w:top w:val="single" w:sz="4" w:space="0" w:color="auto"/>
              <w:left w:val="single" w:sz="4" w:space="0" w:color="auto"/>
              <w:bottom w:val="single" w:sz="4" w:space="0" w:color="auto"/>
              <w:right w:val="single" w:sz="4" w:space="0" w:color="auto"/>
            </w:tcBorders>
            <w:shd w:val="clear" w:color="auto" w:fill="E0E0E0"/>
            <w:vAlign w:val="center"/>
          </w:tcPr>
          <w:p w14:paraId="4C3D3FC9" w14:textId="77777777" w:rsidR="00BB1542" w:rsidRPr="00546C07" w:rsidRDefault="00BB1542" w:rsidP="00971231">
            <w:pPr>
              <w:pStyle w:val="Heading5"/>
              <w:keepNext w:val="0"/>
              <w:widowControl w:val="0"/>
              <w:jc w:val="both"/>
              <w:rPr>
                <w:rFonts w:ascii="Arial" w:hAnsi="Arial" w:cs="Arial"/>
                <w:b/>
                <w:color w:val="000000"/>
              </w:rPr>
            </w:pPr>
            <w:r w:rsidRPr="00546C07">
              <w:rPr>
                <w:rFonts w:ascii="Arial" w:hAnsi="Arial" w:cs="Arial"/>
                <w:b/>
                <w:color w:val="000000"/>
              </w:rPr>
              <w:t>Learning Outcomes</w:t>
            </w:r>
          </w:p>
          <w:p w14:paraId="64C4EE37" w14:textId="77777777" w:rsidR="00BB1542" w:rsidRPr="009C72B7" w:rsidRDefault="00BB1542" w:rsidP="00971231"/>
          <w:p w14:paraId="71F398E8" w14:textId="77777777" w:rsidR="00BB1542" w:rsidRPr="00546C07" w:rsidRDefault="00BB1542" w:rsidP="00971231">
            <w:pPr>
              <w:widowControl w:val="0"/>
              <w:jc w:val="both"/>
              <w:rPr>
                <w:rFonts w:ascii="Arial" w:hAnsi="Arial" w:cs="Arial"/>
                <w:b/>
                <w:color w:val="000000"/>
              </w:rPr>
            </w:pPr>
            <w:r w:rsidRPr="00546C07">
              <w:rPr>
                <w:rFonts w:ascii="Arial" w:hAnsi="Arial" w:cs="Arial"/>
                <w:color w:val="000000"/>
              </w:rPr>
              <w:t>The learner will</w:t>
            </w:r>
            <w:r w:rsidRPr="00546C07">
              <w:rPr>
                <w:rFonts w:ascii="Arial" w:hAnsi="Arial" w:cs="Arial"/>
                <w:b/>
                <w:color w:val="000000"/>
              </w:rPr>
              <w:t>:</w:t>
            </w:r>
          </w:p>
        </w:tc>
        <w:tc>
          <w:tcPr>
            <w:tcW w:w="4258" w:type="dxa"/>
            <w:tcBorders>
              <w:top w:val="single" w:sz="4" w:space="0" w:color="auto"/>
              <w:left w:val="single" w:sz="4" w:space="0" w:color="auto"/>
              <w:bottom w:val="single" w:sz="4" w:space="0" w:color="auto"/>
              <w:right w:val="single" w:sz="4" w:space="0" w:color="auto"/>
            </w:tcBorders>
            <w:shd w:val="clear" w:color="auto" w:fill="E0E0E0"/>
            <w:vAlign w:val="center"/>
          </w:tcPr>
          <w:p w14:paraId="293DEFD3" w14:textId="77777777" w:rsidR="00BB1542" w:rsidRPr="00546C07" w:rsidRDefault="00BB1542" w:rsidP="00971231">
            <w:pPr>
              <w:pStyle w:val="Heading5"/>
              <w:keepNext w:val="0"/>
              <w:widowControl w:val="0"/>
              <w:jc w:val="both"/>
              <w:rPr>
                <w:rFonts w:ascii="Arial" w:hAnsi="Arial" w:cs="Arial"/>
                <w:b/>
                <w:color w:val="000000"/>
              </w:rPr>
            </w:pPr>
            <w:r w:rsidRPr="00546C07">
              <w:rPr>
                <w:rFonts w:ascii="Arial" w:hAnsi="Arial" w:cs="Arial"/>
                <w:b/>
                <w:color w:val="000000"/>
              </w:rPr>
              <w:t>Assessment Criteria</w:t>
            </w:r>
          </w:p>
          <w:p w14:paraId="482628B9" w14:textId="77777777" w:rsidR="00BB1542" w:rsidRPr="009C72B7" w:rsidRDefault="00BB1542" w:rsidP="00971231"/>
          <w:p w14:paraId="7AF52E73" w14:textId="77777777" w:rsidR="00BB1542" w:rsidRPr="00546C07" w:rsidRDefault="00BB1542" w:rsidP="00971231">
            <w:pPr>
              <w:widowControl w:val="0"/>
              <w:jc w:val="both"/>
              <w:rPr>
                <w:rFonts w:ascii="Arial" w:hAnsi="Arial" w:cs="Arial"/>
                <w:color w:val="000000"/>
              </w:rPr>
            </w:pPr>
            <w:r w:rsidRPr="00546C07">
              <w:rPr>
                <w:rFonts w:ascii="Arial" w:hAnsi="Arial" w:cs="Arial"/>
                <w:color w:val="000000"/>
              </w:rPr>
              <w:t>The learner can:</w:t>
            </w:r>
          </w:p>
        </w:tc>
      </w:tr>
      <w:tr w:rsidR="00BB1542" w14:paraId="630CD028" w14:textId="77777777" w:rsidTr="00971231">
        <w:trPr>
          <w:trHeight w:val="1206"/>
          <w:jc w:val="center"/>
        </w:trPr>
        <w:tc>
          <w:tcPr>
            <w:tcW w:w="4264" w:type="dxa"/>
            <w:tcBorders>
              <w:top w:val="single" w:sz="4" w:space="0" w:color="auto"/>
              <w:left w:val="single" w:sz="4" w:space="0" w:color="auto"/>
              <w:bottom w:val="single" w:sz="4" w:space="0" w:color="auto"/>
              <w:right w:val="single" w:sz="4" w:space="0" w:color="auto"/>
            </w:tcBorders>
            <w:vAlign w:val="center"/>
          </w:tcPr>
          <w:p w14:paraId="506FC70D" w14:textId="77777777" w:rsidR="00BB1542" w:rsidRPr="00546C07" w:rsidRDefault="00BB1542" w:rsidP="003012B5">
            <w:pPr>
              <w:widowControl w:val="0"/>
              <w:numPr>
                <w:ilvl w:val="0"/>
                <w:numId w:val="9"/>
              </w:numPr>
              <w:ind w:right="100"/>
              <w:rPr>
                <w:rFonts w:ascii="Arial" w:hAnsi="Arial" w:cs="Arial"/>
                <w:color w:val="000000"/>
              </w:rPr>
            </w:pPr>
            <w:r w:rsidRPr="00546C07">
              <w:rPr>
                <w:rFonts w:ascii="Arial" w:hAnsi="Arial" w:cs="Arial"/>
                <w:color w:val="000000"/>
              </w:rPr>
              <w:t>Solve problems through the application of art and design practical understanding</w:t>
            </w:r>
          </w:p>
        </w:tc>
        <w:tc>
          <w:tcPr>
            <w:tcW w:w="4258" w:type="dxa"/>
            <w:tcBorders>
              <w:top w:val="single" w:sz="4" w:space="0" w:color="auto"/>
              <w:left w:val="single" w:sz="4" w:space="0" w:color="auto"/>
              <w:bottom w:val="single" w:sz="4" w:space="0" w:color="auto"/>
              <w:right w:val="single" w:sz="4" w:space="0" w:color="auto"/>
            </w:tcBorders>
            <w:vAlign w:val="center"/>
          </w:tcPr>
          <w:p w14:paraId="6B342738" w14:textId="77777777" w:rsidR="00BB1542" w:rsidRPr="00546C07" w:rsidRDefault="00BB1542" w:rsidP="003012B5">
            <w:pPr>
              <w:widowControl w:val="0"/>
              <w:numPr>
                <w:ilvl w:val="1"/>
                <w:numId w:val="9"/>
              </w:numPr>
              <w:tabs>
                <w:tab w:val="clear" w:pos="360"/>
                <w:tab w:val="num" w:pos="596"/>
              </w:tabs>
              <w:ind w:left="596" w:hanging="596"/>
              <w:rPr>
                <w:rFonts w:ascii="Arial" w:hAnsi="Arial" w:cs="Arial"/>
                <w:color w:val="000000"/>
              </w:rPr>
            </w:pPr>
            <w:r w:rsidRPr="00546C07">
              <w:rPr>
                <w:rFonts w:ascii="Arial" w:hAnsi="Arial" w:cs="Arial"/>
                <w:color w:val="000000"/>
              </w:rPr>
              <w:t>Explore and apply art and design practical skills</w:t>
            </w:r>
          </w:p>
          <w:p w14:paraId="4AD185F4" w14:textId="77777777" w:rsidR="00BB1542" w:rsidRPr="00546C07" w:rsidRDefault="00BB1542" w:rsidP="003012B5">
            <w:pPr>
              <w:widowControl w:val="0"/>
              <w:numPr>
                <w:ilvl w:val="1"/>
                <w:numId w:val="9"/>
              </w:numPr>
              <w:tabs>
                <w:tab w:val="clear" w:pos="360"/>
                <w:tab w:val="num" w:pos="596"/>
              </w:tabs>
              <w:ind w:left="596" w:hanging="596"/>
              <w:rPr>
                <w:rFonts w:ascii="Arial" w:hAnsi="Arial" w:cs="Arial"/>
                <w:color w:val="000000"/>
              </w:rPr>
            </w:pPr>
            <w:r w:rsidRPr="00546C07">
              <w:rPr>
                <w:rFonts w:ascii="Arial" w:hAnsi="Arial" w:cs="Arial"/>
                <w:color w:val="000000"/>
              </w:rPr>
              <w:t>Use practical understanding to solve creative problems</w:t>
            </w:r>
          </w:p>
        </w:tc>
      </w:tr>
      <w:tr w:rsidR="00BB1542" w14:paraId="0EF465F3" w14:textId="77777777" w:rsidTr="00971231">
        <w:trPr>
          <w:trHeight w:val="2326"/>
          <w:jc w:val="center"/>
        </w:trPr>
        <w:tc>
          <w:tcPr>
            <w:tcW w:w="4264" w:type="dxa"/>
            <w:tcBorders>
              <w:top w:val="single" w:sz="4" w:space="0" w:color="auto"/>
              <w:left w:val="single" w:sz="4" w:space="0" w:color="auto"/>
              <w:bottom w:val="single" w:sz="4" w:space="0" w:color="auto"/>
              <w:right w:val="single" w:sz="4" w:space="0" w:color="auto"/>
            </w:tcBorders>
            <w:vAlign w:val="center"/>
          </w:tcPr>
          <w:p w14:paraId="7D9A8BA8" w14:textId="77777777" w:rsidR="00BB1542" w:rsidRPr="00546C07" w:rsidRDefault="00BB1542" w:rsidP="003012B5">
            <w:pPr>
              <w:widowControl w:val="0"/>
              <w:numPr>
                <w:ilvl w:val="0"/>
                <w:numId w:val="9"/>
              </w:numPr>
              <w:ind w:right="268"/>
              <w:rPr>
                <w:rFonts w:ascii="Arial" w:hAnsi="Arial" w:cs="Arial"/>
                <w:color w:val="000000"/>
              </w:rPr>
            </w:pPr>
            <w:r w:rsidRPr="00546C07">
              <w:rPr>
                <w:rFonts w:ascii="Arial" w:hAnsi="Arial" w:cs="Arial"/>
                <w:color w:val="000000"/>
              </w:rPr>
              <w:t>Develop and interrogate through observation, drawing and recording, a number of creative solutions to a given objective, proposal or subject</w:t>
            </w:r>
          </w:p>
        </w:tc>
        <w:tc>
          <w:tcPr>
            <w:tcW w:w="4258" w:type="dxa"/>
            <w:tcBorders>
              <w:top w:val="single" w:sz="4" w:space="0" w:color="auto"/>
              <w:left w:val="single" w:sz="4" w:space="0" w:color="auto"/>
              <w:bottom w:val="single" w:sz="4" w:space="0" w:color="auto"/>
              <w:right w:val="single" w:sz="4" w:space="0" w:color="auto"/>
            </w:tcBorders>
            <w:vAlign w:val="center"/>
          </w:tcPr>
          <w:p w14:paraId="2CECB946" w14:textId="77777777" w:rsidR="00BB1542" w:rsidRPr="00546C07" w:rsidRDefault="00BB1542" w:rsidP="003012B5">
            <w:pPr>
              <w:widowControl w:val="0"/>
              <w:numPr>
                <w:ilvl w:val="1"/>
                <w:numId w:val="9"/>
              </w:numPr>
              <w:tabs>
                <w:tab w:val="clear" w:pos="360"/>
                <w:tab w:val="num" w:pos="596"/>
              </w:tabs>
              <w:ind w:left="596" w:hanging="596"/>
              <w:rPr>
                <w:rFonts w:ascii="Arial" w:hAnsi="Arial" w:cs="Arial"/>
                <w:color w:val="000000"/>
              </w:rPr>
            </w:pPr>
            <w:r w:rsidRPr="00546C07">
              <w:rPr>
                <w:rFonts w:ascii="Arial" w:hAnsi="Arial" w:cs="Arial"/>
                <w:color w:val="000000"/>
              </w:rPr>
              <w:t>Use drawing and recording of observations to develop ideas and solutions</w:t>
            </w:r>
          </w:p>
          <w:p w14:paraId="108C750B" w14:textId="77777777" w:rsidR="00BB1542" w:rsidRPr="00546C07" w:rsidRDefault="00BB1542" w:rsidP="003012B5">
            <w:pPr>
              <w:widowControl w:val="0"/>
              <w:numPr>
                <w:ilvl w:val="1"/>
                <w:numId w:val="9"/>
              </w:numPr>
              <w:tabs>
                <w:tab w:val="clear" w:pos="360"/>
                <w:tab w:val="num" w:pos="596"/>
              </w:tabs>
              <w:ind w:left="596" w:hanging="596"/>
              <w:rPr>
                <w:rFonts w:ascii="Arial" w:hAnsi="Arial" w:cs="Arial"/>
                <w:color w:val="000000"/>
              </w:rPr>
            </w:pPr>
            <w:r w:rsidRPr="00546C07">
              <w:rPr>
                <w:rFonts w:ascii="Arial" w:hAnsi="Arial" w:cs="Arial"/>
                <w:color w:val="000000"/>
              </w:rPr>
              <w:t>Use approaches to drawing to interrogate different ideas</w:t>
            </w:r>
          </w:p>
          <w:p w14:paraId="7772ECD4" w14:textId="77777777" w:rsidR="00BB1542" w:rsidRPr="00546C07" w:rsidRDefault="00BB1542" w:rsidP="003012B5">
            <w:pPr>
              <w:widowControl w:val="0"/>
              <w:numPr>
                <w:ilvl w:val="1"/>
                <w:numId w:val="9"/>
              </w:numPr>
              <w:tabs>
                <w:tab w:val="clear" w:pos="360"/>
                <w:tab w:val="num" w:pos="596"/>
              </w:tabs>
              <w:ind w:left="596" w:hanging="596"/>
              <w:rPr>
                <w:rFonts w:ascii="Arial" w:hAnsi="Arial" w:cs="Arial"/>
                <w:color w:val="000000"/>
              </w:rPr>
            </w:pPr>
            <w:r w:rsidRPr="00546C07">
              <w:rPr>
                <w:rFonts w:ascii="Arial" w:hAnsi="Arial" w:cs="Arial"/>
                <w:color w:val="000000"/>
              </w:rPr>
              <w:t>Develop creative ideas and solutions to a given objective, proposal or subject</w:t>
            </w:r>
          </w:p>
        </w:tc>
      </w:tr>
      <w:tr w:rsidR="00BB1542" w14:paraId="4F896B4E" w14:textId="77777777" w:rsidTr="00971231">
        <w:trPr>
          <w:trHeight w:val="1609"/>
          <w:jc w:val="center"/>
        </w:trPr>
        <w:tc>
          <w:tcPr>
            <w:tcW w:w="4264" w:type="dxa"/>
            <w:tcBorders>
              <w:top w:val="single" w:sz="4" w:space="0" w:color="auto"/>
              <w:left w:val="single" w:sz="4" w:space="0" w:color="auto"/>
              <w:bottom w:val="single" w:sz="4" w:space="0" w:color="auto"/>
              <w:right w:val="single" w:sz="4" w:space="0" w:color="auto"/>
            </w:tcBorders>
            <w:vAlign w:val="center"/>
          </w:tcPr>
          <w:p w14:paraId="50F7C22A" w14:textId="77777777" w:rsidR="00BB1542" w:rsidRPr="00546C07" w:rsidRDefault="00BB1542" w:rsidP="003012B5">
            <w:pPr>
              <w:widowControl w:val="0"/>
              <w:numPr>
                <w:ilvl w:val="0"/>
                <w:numId w:val="9"/>
              </w:numPr>
              <w:rPr>
                <w:rFonts w:ascii="Arial" w:hAnsi="Arial" w:cs="Arial"/>
                <w:color w:val="000000"/>
              </w:rPr>
            </w:pPr>
            <w:r w:rsidRPr="00546C07">
              <w:rPr>
                <w:rFonts w:ascii="Arial" w:hAnsi="Arial" w:cs="Arial"/>
                <w:color w:val="000000"/>
              </w:rPr>
              <w:t>Identify, select and use appropriate media, materials and technologies for creative solutions</w:t>
            </w:r>
          </w:p>
        </w:tc>
        <w:tc>
          <w:tcPr>
            <w:tcW w:w="4258" w:type="dxa"/>
            <w:tcBorders>
              <w:top w:val="single" w:sz="4" w:space="0" w:color="auto"/>
              <w:left w:val="single" w:sz="4" w:space="0" w:color="auto"/>
              <w:bottom w:val="single" w:sz="4" w:space="0" w:color="auto"/>
              <w:right w:val="single" w:sz="4" w:space="0" w:color="auto"/>
            </w:tcBorders>
            <w:vAlign w:val="center"/>
          </w:tcPr>
          <w:p w14:paraId="4BE0A983" w14:textId="77777777" w:rsidR="00BB1542" w:rsidRPr="00546C07" w:rsidRDefault="00BB1542" w:rsidP="003012B5">
            <w:pPr>
              <w:widowControl w:val="0"/>
              <w:numPr>
                <w:ilvl w:val="1"/>
                <w:numId w:val="9"/>
              </w:numPr>
              <w:tabs>
                <w:tab w:val="clear" w:pos="360"/>
                <w:tab w:val="num" w:pos="596"/>
              </w:tabs>
              <w:ind w:left="596" w:hanging="596"/>
              <w:rPr>
                <w:rFonts w:ascii="Arial" w:hAnsi="Arial" w:cs="Arial"/>
                <w:color w:val="000000"/>
              </w:rPr>
            </w:pPr>
            <w:r w:rsidRPr="00546C07">
              <w:rPr>
                <w:rFonts w:ascii="Arial" w:hAnsi="Arial" w:cs="Arial"/>
                <w:color w:val="000000"/>
              </w:rPr>
              <w:t>Identify and select appropriate media, materials and technologies to explore ideas</w:t>
            </w:r>
          </w:p>
          <w:p w14:paraId="04D3E1C8" w14:textId="77777777" w:rsidR="00BB1542" w:rsidRPr="00546C07" w:rsidRDefault="00BB1542" w:rsidP="003012B5">
            <w:pPr>
              <w:widowControl w:val="0"/>
              <w:numPr>
                <w:ilvl w:val="1"/>
                <w:numId w:val="9"/>
              </w:numPr>
              <w:tabs>
                <w:tab w:val="clear" w:pos="360"/>
                <w:tab w:val="num" w:pos="596"/>
              </w:tabs>
              <w:ind w:left="596" w:hanging="596"/>
              <w:rPr>
                <w:rFonts w:ascii="Arial" w:hAnsi="Arial" w:cs="Arial"/>
                <w:color w:val="000000"/>
              </w:rPr>
            </w:pPr>
            <w:r w:rsidRPr="00546C07">
              <w:rPr>
                <w:rFonts w:ascii="Arial" w:hAnsi="Arial" w:cs="Arial"/>
                <w:color w:val="000000"/>
              </w:rPr>
              <w:t>Apply media, materials and technologies to creative solutions</w:t>
            </w:r>
          </w:p>
        </w:tc>
      </w:tr>
    </w:tbl>
    <w:p w14:paraId="65E66B45" w14:textId="77777777" w:rsidR="00CC25F5" w:rsidRDefault="00CC25F5" w:rsidP="001543C8">
      <w:pPr>
        <w:pStyle w:val="ListParagraph"/>
        <w:ind w:left="0"/>
        <w:rPr>
          <w:lang w:val="en-GB"/>
        </w:rPr>
      </w:pPr>
    </w:p>
    <w:p w14:paraId="53AE3166" w14:textId="77777777" w:rsidR="00CC25F5" w:rsidRDefault="00CC25F5" w:rsidP="001543C8">
      <w:pPr>
        <w:pStyle w:val="ListParagraph"/>
        <w:ind w:left="0"/>
        <w:rPr>
          <w:lang w:val="en-GB"/>
        </w:rPr>
      </w:pPr>
    </w:p>
    <w:p w14:paraId="5CA9EF25" w14:textId="77777777" w:rsidR="00AC3CE8" w:rsidRDefault="00AC3CE8" w:rsidP="001543C8">
      <w:pPr>
        <w:pStyle w:val="ListParagraph"/>
        <w:ind w:left="0"/>
        <w:rPr>
          <w:lang w:val="en-GB"/>
        </w:rPr>
      </w:pPr>
    </w:p>
    <w:p w14:paraId="7E483727" w14:textId="77777777" w:rsidR="00CC25F5" w:rsidRDefault="00AC3CE8" w:rsidP="00980829">
      <w:pPr>
        <w:pStyle w:val="Heading3"/>
        <w:rPr>
          <w:lang w:val="en-GB"/>
        </w:rPr>
      </w:pPr>
      <w:r>
        <w:rPr>
          <w:lang w:val="en-GB"/>
        </w:rPr>
        <w:br w:type="page"/>
      </w:r>
      <w:bookmarkStart w:id="15" w:name="_Toc207717460"/>
      <w:r w:rsidR="00980829" w:rsidRPr="00AC3CE8">
        <w:rPr>
          <w:lang w:val="en-GB"/>
        </w:rPr>
        <w:t>Part 1 Learning Skills &amp; Context</w:t>
      </w:r>
      <w:r w:rsidR="00980829">
        <w:rPr>
          <w:lang w:val="en-GB"/>
        </w:rPr>
        <w:t xml:space="preserve"> </w:t>
      </w:r>
      <w:r w:rsidR="00061FEE">
        <w:rPr>
          <w:lang w:val="en-GB"/>
        </w:rPr>
        <w:t>(</w:t>
      </w:r>
      <w:r w:rsidR="00980829">
        <w:rPr>
          <w:lang w:val="en-GB"/>
        </w:rPr>
        <w:t>Unit 3</w:t>
      </w:r>
      <w:r w:rsidR="00061FEE">
        <w:rPr>
          <w:lang w:val="en-GB"/>
        </w:rPr>
        <w:t>)</w:t>
      </w:r>
      <w:bookmarkEnd w:id="15"/>
    </w:p>
    <w:p w14:paraId="3378D5C5" w14:textId="77777777" w:rsidR="00980829" w:rsidRPr="00980829" w:rsidRDefault="00980829" w:rsidP="0098082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9"/>
        <w:gridCol w:w="4029"/>
      </w:tblGrid>
      <w:tr w:rsidR="00AC3CE8" w14:paraId="3FC904D6" w14:textId="77777777" w:rsidTr="008734A1">
        <w:trPr>
          <w:trHeight w:val="1311"/>
          <w:jc w:val="center"/>
        </w:trPr>
        <w:tc>
          <w:tcPr>
            <w:tcW w:w="8038" w:type="dxa"/>
            <w:gridSpan w:val="2"/>
            <w:tcBorders>
              <w:top w:val="single" w:sz="4" w:space="0" w:color="auto"/>
              <w:left w:val="single" w:sz="4" w:space="0" w:color="auto"/>
              <w:bottom w:val="single" w:sz="4" w:space="0" w:color="auto"/>
              <w:right w:val="single" w:sz="4" w:space="0" w:color="auto"/>
            </w:tcBorders>
            <w:vAlign w:val="center"/>
          </w:tcPr>
          <w:p w14:paraId="3DADB11F" w14:textId="77777777" w:rsidR="00AC3CE8" w:rsidRPr="00AC3CE8" w:rsidRDefault="00AC3CE8" w:rsidP="00662F65">
            <w:pPr>
              <w:pStyle w:val="BodyText"/>
              <w:widowControl w:val="0"/>
              <w:jc w:val="both"/>
              <w:rPr>
                <w:rFonts w:ascii="Arial" w:hAnsi="Arial" w:cs="Arial"/>
                <w:b/>
                <w:color w:val="000000"/>
              </w:rPr>
            </w:pPr>
            <w:r w:rsidRPr="00AC3CE8">
              <w:rPr>
                <w:rFonts w:ascii="Arial" w:hAnsi="Arial" w:cs="Arial"/>
                <w:b/>
                <w:color w:val="000000"/>
              </w:rPr>
              <w:t xml:space="preserve">Unit 3   </w:t>
            </w:r>
            <w:r w:rsidRPr="00AC3CE8">
              <w:rPr>
                <w:rFonts w:ascii="Arial" w:hAnsi="Arial" w:cs="Arial"/>
                <w:color w:val="000000"/>
              </w:rPr>
              <w:t>Art and Design Materials and Methods</w:t>
            </w:r>
          </w:p>
          <w:p w14:paraId="4B70C1D6" w14:textId="77777777" w:rsidR="00AC3CE8" w:rsidRPr="00AC3CE8" w:rsidRDefault="00AC3CE8" w:rsidP="00662F65">
            <w:pPr>
              <w:pStyle w:val="BodyText"/>
              <w:widowControl w:val="0"/>
              <w:jc w:val="both"/>
              <w:rPr>
                <w:rFonts w:ascii="Arial" w:hAnsi="Arial" w:cs="Arial"/>
                <w:b/>
                <w:color w:val="000000"/>
              </w:rPr>
            </w:pPr>
            <w:r w:rsidRPr="00AC3CE8">
              <w:rPr>
                <w:rFonts w:ascii="Arial" w:hAnsi="Arial" w:cs="Arial"/>
                <w:b/>
                <w:color w:val="000000"/>
              </w:rPr>
              <w:t xml:space="preserve">Aim: </w:t>
            </w:r>
            <w:r w:rsidRPr="00AC3CE8">
              <w:rPr>
                <w:rFonts w:ascii="Arial" w:hAnsi="Arial" w:cs="Arial"/>
                <w:color w:val="000000"/>
              </w:rPr>
              <w:t>To enable the learner to develop the application of materials and methods to explore and solve creative solutions, safely and effectively.</w:t>
            </w:r>
          </w:p>
        </w:tc>
      </w:tr>
      <w:tr w:rsidR="00AC3CE8" w14:paraId="1D84167A" w14:textId="77777777" w:rsidTr="008734A1">
        <w:trPr>
          <w:trHeight w:val="704"/>
          <w:jc w:val="center"/>
        </w:trPr>
        <w:tc>
          <w:tcPr>
            <w:tcW w:w="4009" w:type="dxa"/>
            <w:tcBorders>
              <w:top w:val="single" w:sz="4" w:space="0" w:color="auto"/>
              <w:left w:val="single" w:sz="4" w:space="0" w:color="auto"/>
              <w:bottom w:val="single" w:sz="4" w:space="0" w:color="auto"/>
              <w:right w:val="single" w:sz="4" w:space="0" w:color="auto"/>
            </w:tcBorders>
            <w:shd w:val="clear" w:color="auto" w:fill="E0E0E0"/>
            <w:vAlign w:val="center"/>
          </w:tcPr>
          <w:p w14:paraId="1DCB5445" w14:textId="77777777" w:rsidR="00AC3CE8" w:rsidRPr="00AC3CE8" w:rsidRDefault="00AC3CE8" w:rsidP="00662F65">
            <w:pPr>
              <w:pStyle w:val="Heading5"/>
              <w:keepNext w:val="0"/>
              <w:widowControl w:val="0"/>
              <w:jc w:val="both"/>
              <w:rPr>
                <w:rFonts w:ascii="Arial" w:hAnsi="Arial" w:cs="Arial"/>
                <w:b/>
                <w:color w:val="000000"/>
              </w:rPr>
            </w:pPr>
            <w:r w:rsidRPr="00AC3CE8">
              <w:rPr>
                <w:rFonts w:ascii="Arial" w:hAnsi="Arial" w:cs="Arial"/>
                <w:b/>
                <w:color w:val="000000"/>
              </w:rPr>
              <w:t>Learning Outcomes</w:t>
            </w:r>
          </w:p>
          <w:p w14:paraId="1C6C9C55" w14:textId="77777777" w:rsidR="00AC3CE8" w:rsidRPr="009C72B7" w:rsidRDefault="00AC3CE8" w:rsidP="00662F65"/>
          <w:p w14:paraId="0DB62460" w14:textId="77777777" w:rsidR="00AC3CE8" w:rsidRPr="00AC3CE8" w:rsidRDefault="00AC3CE8" w:rsidP="00662F65">
            <w:pPr>
              <w:widowControl w:val="0"/>
              <w:jc w:val="both"/>
              <w:rPr>
                <w:rFonts w:ascii="Arial" w:hAnsi="Arial" w:cs="Arial"/>
                <w:color w:val="000000"/>
              </w:rPr>
            </w:pPr>
            <w:r w:rsidRPr="00AC3CE8">
              <w:rPr>
                <w:rFonts w:ascii="Arial" w:hAnsi="Arial" w:cs="Arial"/>
                <w:color w:val="000000"/>
              </w:rPr>
              <w:t>The learner will:</w:t>
            </w:r>
          </w:p>
        </w:tc>
        <w:tc>
          <w:tcPr>
            <w:tcW w:w="4029" w:type="dxa"/>
            <w:tcBorders>
              <w:top w:val="single" w:sz="4" w:space="0" w:color="auto"/>
              <w:left w:val="single" w:sz="4" w:space="0" w:color="auto"/>
              <w:bottom w:val="single" w:sz="4" w:space="0" w:color="auto"/>
              <w:right w:val="single" w:sz="4" w:space="0" w:color="auto"/>
            </w:tcBorders>
            <w:shd w:val="clear" w:color="auto" w:fill="E0E0E0"/>
            <w:vAlign w:val="center"/>
          </w:tcPr>
          <w:p w14:paraId="1F9E32E5" w14:textId="77777777" w:rsidR="00AC3CE8" w:rsidRPr="00AC3CE8" w:rsidRDefault="00AC3CE8" w:rsidP="00662F65">
            <w:pPr>
              <w:pStyle w:val="Heading5"/>
              <w:keepNext w:val="0"/>
              <w:widowControl w:val="0"/>
              <w:jc w:val="both"/>
              <w:rPr>
                <w:rFonts w:ascii="Arial" w:hAnsi="Arial" w:cs="Arial"/>
                <w:b/>
                <w:color w:val="000000"/>
              </w:rPr>
            </w:pPr>
            <w:r w:rsidRPr="00AC3CE8">
              <w:rPr>
                <w:rFonts w:ascii="Arial" w:hAnsi="Arial" w:cs="Arial"/>
                <w:b/>
                <w:color w:val="000000"/>
              </w:rPr>
              <w:t>Assessment Criteria</w:t>
            </w:r>
          </w:p>
          <w:p w14:paraId="131341A1" w14:textId="77777777" w:rsidR="00AC3CE8" w:rsidRPr="009C72B7" w:rsidRDefault="00AC3CE8" w:rsidP="00662F65"/>
          <w:p w14:paraId="64C96712" w14:textId="77777777" w:rsidR="00AC3CE8" w:rsidRPr="00AC3CE8" w:rsidRDefault="00AC3CE8" w:rsidP="00662F65">
            <w:pPr>
              <w:widowControl w:val="0"/>
              <w:jc w:val="both"/>
              <w:rPr>
                <w:rFonts w:ascii="Arial" w:hAnsi="Arial" w:cs="Arial"/>
                <w:color w:val="000000"/>
              </w:rPr>
            </w:pPr>
            <w:r w:rsidRPr="00AC3CE8">
              <w:rPr>
                <w:rFonts w:ascii="Arial" w:hAnsi="Arial" w:cs="Arial"/>
                <w:color w:val="000000"/>
              </w:rPr>
              <w:t>The learner can:</w:t>
            </w:r>
          </w:p>
        </w:tc>
      </w:tr>
      <w:tr w:rsidR="00AC3CE8" w14:paraId="1EBD80D2" w14:textId="77777777" w:rsidTr="008734A1">
        <w:trPr>
          <w:trHeight w:val="1235"/>
          <w:jc w:val="center"/>
        </w:trPr>
        <w:tc>
          <w:tcPr>
            <w:tcW w:w="4009" w:type="dxa"/>
            <w:tcBorders>
              <w:top w:val="single" w:sz="4" w:space="0" w:color="auto"/>
              <w:left w:val="single" w:sz="4" w:space="0" w:color="auto"/>
              <w:bottom w:val="single" w:sz="4" w:space="0" w:color="auto"/>
              <w:right w:val="single" w:sz="4" w:space="0" w:color="auto"/>
            </w:tcBorders>
            <w:vAlign w:val="center"/>
          </w:tcPr>
          <w:p w14:paraId="6F5F003D" w14:textId="77777777" w:rsidR="00AC3CE8" w:rsidRPr="00AC3CE8" w:rsidRDefault="00AC3CE8" w:rsidP="00662F65">
            <w:pPr>
              <w:widowControl w:val="0"/>
              <w:rPr>
                <w:rFonts w:ascii="Arial" w:hAnsi="Arial" w:cs="Arial"/>
                <w:color w:val="000000"/>
              </w:rPr>
            </w:pPr>
          </w:p>
          <w:p w14:paraId="2A990DA9" w14:textId="77777777" w:rsidR="00AC3CE8" w:rsidRPr="00AC3CE8" w:rsidRDefault="00AC3CE8" w:rsidP="003012B5">
            <w:pPr>
              <w:widowControl w:val="0"/>
              <w:numPr>
                <w:ilvl w:val="0"/>
                <w:numId w:val="17"/>
              </w:numPr>
              <w:rPr>
                <w:rFonts w:ascii="Arial" w:hAnsi="Arial" w:cs="Arial"/>
                <w:color w:val="000000"/>
              </w:rPr>
            </w:pPr>
            <w:r w:rsidRPr="00AC3CE8">
              <w:rPr>
                <w:rFonts w:ascii="Arial" w:hAnsi="Arial" w:cs="Arial"/>
                <w:color w:val="000000"/>
              </w:rPr>
              <w:t>Solve problems through the application of art and design technical understanding</w:t>
            </w:r>
          </w:p>
          <w:p w14:paraId="4CADDCA4" w14:textId="77777777" w:rsidR="00AC3CE8" w:rsidRPr="00AC3CE8" w:rsidRDefault="00AC3CE8" w:rsidP="00662F65">
            <w:pPr>
              <w:widowControl w:val="0"/>
              <w:rPr>
                <w:rFonts w:ascii="Arial" w:hAnsi="Arial" w:cs="Arial"/>
                <w:color w:val="000000"/>
              </w:rPr>
            </w:pPr>
          </w:p>
        </w:tc>
        <w:tc>
          <w:tcPr>
            <w:tcW w:w="4029" w:type="dxa"/>
            <w:tcBorders>
              <w:top w:val="single" w:sz="4" w:space="0" w:color="auto"/>
              <w:left w:val="single" w:sz="4" w:space="0" w:color="auto"/>
              <w:bottom w:val="single" w:sz="4" w:space="0" w:color="auto"/>
              <w:right w:val="single" w:sz="4" w:space="0" w:color="auto"/>
            </w:tcBorders>
            <w:vAlign w:val="center"/>
          </w:tcPr>
          <w:p w14:paraId="44F66E06" w14:textId="77777777" w:rsidR="00AC3CE8" w:rsidRPr="00AC3CE8" w:rsidRDefault="00AC3CE8" w:rsidP="003012B5">
            <w:pPr>
              <w:widowControl w:val="0"/>
              <w:numPr>
                <w:ilvl w:val="1"/>
                <w:numId w:val="17"/>
              </w:numPr>
              <w:ind w:left="602" w:hanging="540"/>
              <w:rPr>
                <w:rFonts w:ascii="Arial" w:hAnsi="Arial" w:cs="Arial"/>
                <w:color w:val="000000"/>
              </w:rPr>
            </w:pPr>
            <w:r w:rsidRPr="00AC3CE8">
              <w:rPr>
                <w:rFonts w:ascii="Arial" w:hAnsi="Arial" w:cs="Arial"/>
                <w:color w:val="000000"/>
              </w:rPr>
              <w:t>Apply art and design technical skills</w:t>
            </w:r>
          </w:p>
          <w:p w14:paraId="3CE7ABFB" w14:textId="77777777" w:rsidR="00AC3CE8" w:rsidRPr="00AC3CE8" w:rsidRDefault="00AC3CE8" w:rsidP="003012B5">
            <w:pPr>
              <w:widowControl w:val="0"/>
              <w:numPr>
                <w:ilvl w:val="1"/>
                <w:numId w:val="17"/>
              </w:numPr>
              <w:ind w:left="602" w:hanging="540"/>
              <w:rPr>
                <w:rFonts w:ascii="Arial" w:hAnsi="Arial" w:cs="Arial"/>
                <w:color w:val="000000"/>
              </w:rPr>
            </w:pPr>
            <w:r w:rsidRPr="00AC3CE8">
              <w:rPr>
                <w:rFonts w:ascii="Arial" w:hAnsi="Arial" w:cs="Arial"/>
                <w:color w:val="000000"/>
              </w:rPr>
              <w:t>Use technical skills to resolve problems</w:t>
            </w:r>
          </w:p>
        </w:tc>
      </w:tr>
      <w:tr w:rsidR="00AC3CE8" w14:paraId="5F69231F" w14:textId="77777777" w:rsidTr="008734A1">
        <w:trPr>
          <w:trHeight w:val="1429"/>
          <w:jc w:val="center"/>
        </w:trPr>
        <w:tc>
          <w:tcPr>
            <w:tcW w:w="4009" w:type="dxa"/>
            <w:tcBorders>
              <w:top w:val="single" w:sz="4" w:space="0" w:color="auto"/>
              <w:left w:val="single" w:sz="4" w:space="0" w:color="auto"/>
              <w:bottom w:val="single" w:sz="4" w:space="0" w:color="auto"/>
              <w:right w:val="single" w:sz="4" w:space="0" w:color="auto"/>
            </w:tcBorders>
            <w:vAlign w:val="center"/>
          </w:tcPr>
          <w:p w14:paraId="6703BA73" w14:textId="77777777" w:rsidR="00AC3CE8" w:rsidRPr="00AC3CE8" w:rsidRDefault="00AC3CE8" w:rsidP="00662F65">
            <w:pPr>
              <w:widowControl w:val="0"/>
              <w:ind w:right="100"/>
              <w:rPr>
                <w:rFonts w:ascii="Arial" w:hAnsi="Arial" w:cs="Arial"/>
                <w:color w:val="000000"/>
              </w:rPr>
            </w:pPr>
          </w:p>
          <w:p w14:paraId="1514B688" w14:textId="77777777" w:rsidR="00AC3CE8" w:rsidRPr="00AC3CE8" w:rsidRDefault="00AC3CE8" w:rsidP="003012B5">
            <w:pPr>
              <w:widowControl w:val="0"/>
              <w:numPr>
                <w:ilvl w:val="0"/>
                <w:numId w:val="17"/>
              </w:numPr>
              <w:ind w:right="100"/>
              <w:rPr>
                <w:rFonts w:ascii="Arial" w:hAnsi="Arial" w:cs="Arial"/>
                <w:color w:val="000000"/>
              </w:rPr>
            </w:pPr>
            <w:r w:rsidRPr="00AC3CE8">
              <w:rPr>
                <w:rFonts w:ascii="Arial" w:hAnsi="Arial" w:cs="Arial"/>
                <w:color w:val="000000"/>
              </w:rPr>
              <w:t>Manipulate materials, tools &amp; technologies safely, effectively &amp; appropriately</w:t>
            </w:r>
          </w:p>
          <w:p w14:paraId="56AB3055" w14:textId="77777777" w:rsidR="00AC3CE8" w:rsidRPr="00AC3CE8" w:rsidRDefault="00AC3CE8" w:rsidP="00662F65">
            <w:pPr>
              <w:widowControl w:val="0"/>
              <w:rPr>
                <w:rFonts w:ascii="Arial" w:hAnsi="Arial" w:cs="Arial"/>
                <w:color w:val="000000"/>
              </w:rPr>
            </w:pPr>
          </w:p>
        </w:tc>
        <w:tc>
          <w:tcPr>
            <w:tcW w:w="4029" w:type="dxa"/>
            <w:tcBorders>
              <w:top w:val="single" w:sz="4" w:space="0" w:color="auto"/>
              <w:left w:val="single" w:sz="4" w:space="0" w:color="auto"/>
              <w:bottom w:val="single" w:sz="4" w:space="0" w:color="auto"/>
              <w:right w:val="single" w:sz="4" w:space="0" w:color="auto"/>
            </w:tcBorders>
            <w:vAlign w:val="center"/>
          </w:tcPr>
          <w:p w14:paraId="006A1E2D" w14:textId="77777777" w:rsidR="00AC3CE8" w:rsidRPr="00AC3CE8" w:rsidRDefault="00AC3CE8" w:rsidP="003012B5">
            <w:pPr>
              <w:widowControl w:val="0"/>
              <w:numPr>
                <w:ilvl w:val="1"/>
                <w:numId w:val="17"/>
              </w:numPr>
              <w:ind w:left="602" w:hanging="540"/>
              <w:rPr>
                <w:rFonts w:ascii="Arial" w:hAnsi="Arial" w:cs="Arial"/>
                <w:color w:val="000000"/>
              </w:rPr>
            </w:pPr>
            <w:r w:rsidRPr="00AC3CE8">
              <w:rPr>
                <w:rFonts w:ascii="Arial" w:hAnsi="Arial" w:cs="Arial"/>
                <w:color w:val="000000"/>
              </w:rPr>
              <w:t>Demonstrate the purpose of risk assessment</w:t>
            </w:r>
          </w:p>
          <w:p w14:paraId="02144A0A" w14:textId="77777777" w:rsidR="00AC3CE8" w:rsidRPr="00AC3CE8" w:rsidRDefault="00AC3CE8" w:rsidP="003012B5">
            <w:pPr>
              <w:widowControl w:val="0"/>
              <w:numPr>
                <w:ilvl w:val="1"/>
                <w:numId w:val="17"/>
              </w:numPr>
              <w:ind w:left="602" w:hanging="540"/>
              <w:rPr>
                <w:rFonts w:ascii="Arial" w:hAnsi="Arial" w:cs="Arial"/>
                <w:color w:val="000000"/>
              </w:rPr>
            </w:pPr>
            <w:r w:rsidRPr="00AC3CE8">
              <w:rPr>
                <w:rFonts w:ascii="Arial" w:hAnsi="Arial" w:cs="Arial"/>
                <w:color w:val="000000"/>
              </w:rPr>
              <w:t>Use materials, tools and technology in accordance with health and safety regulations</w:t>
            </w:r>
          </w:p>
        </w:tc>
      </w:tr>
      <w:tr w:rsidR="00AC3CE8" w14:paraId="288E7033" w14:textId="77777777" w:rsidTr="008734A1">
        <w:trPr>
          <w:trHeight w:val="1441"/>
          <w:jc w:val="center"/>
        </w:trPr>
        <w:tc>
          <w:tcPr>
            <w:tcW w:w="4009" w:type="dxa"/>
            <w:tcBorders>
              <w:top w:val="single" w:sz="4" w:space="0" w:color="auto"/>
              <w:left w:val="single" w:sz="4" w:space="0" w:color="auto"/>
              <w:bottom w:val="single" w:sz="4" w:space="0" w:color="auto"/>
              <w:right w:val="single" w:sz="4" w:space="0" w:color="auto"/>
            </w:tcBorders>
            <w:vAlign w:val="center"/>
          </w:tcPr>
          <w:p w14:paraId="5F753828" w14:textId="77777777" w:rsidR="00AC3CE8" w:rsidRPr="00AC3CE8" w:rsidRDefault="00AC3CE8" w:rsidP="003012B5">
            <w:pPr>
              <w:widowControl w:val="0"/>
              <w:numPr>
                <w:ilvl w:val="0"/>
                <w:numId w:val="17"/>
              </w:numPr>
              <w:ind w:right="100"/>
              <w:rPr>
                <w:rFonts w:ascii="Arial" w:hAnsi="Arial" w:cs="Arial"/>
                <w:color w:val="000000"/>
              </w:rPr>
            </w:pPr>
            <w:r w:rsidRPr="00AC3CE8">
              <w:rPr>
                <w:rFonts w:ascii="Arial" w:hAnsi="Arial" w:cs="Arial"/>
                <w:color w:val="000000"/>
              </w:rPr>
              <w:t>Explore the potential and relevance of various methods, materials and media in relation to creative solutions</w:t>
            </w:r>
          </w:p>
        </w:tc>
        <w:tc>
          <w:tcPr>
            <w:tcW w:w="4029" w:type="dxa"/>
            <w:tcBorders>
              <w:top w:val="single" w:sz="4" w:space="0" w:color="auto"/>
              <w:left w:val="single" w:sz="4" w:space="0" w:color="auto"/>
              <w:bottom w:val="single" w:sz="4" w:space="0" w:color="auto"/>
              <w:right w:val="single" w:sz="4" w:space="0" w:color="auto"/>
            </w:tcBorders>
            <w:vAlign w:val="center"/>
          </w:tcPr>
          <w:p w14:paraId="2EF84A99" w14:textId="77777777" w:rsidR="00AC3CE8" w:rsidRPr="00AC3CE8" w:rsidRDefault="00AC3CE8" w:rsidP="003012B5">
            <w:pPr>
              <w:widowControl w:val="0"/>
              <w:numPr>
                <w:ilvl w:val="1"/>
                <w:numId w:val="17"/>
              </w:numPr>
              <w:ind w:left="602" w:hanging="540"/>
              <w:rPr>
                <w:rFonts w:ascii="Arial" w:hAnsi="Arial" w:cs="Arial"/>
                <w:color w:val="000000"/>
              </w:rPr>
            </w:pPr>
            <w:r w:rsidRPr="00AC3CE8">
              <w:rPr>
                <w:rFonts w:ascii="Arial" w:hAnsi="Arial" w:cs="Arial"/>
                <w:color w:val="000000"/>
              </w:rPr>
              <w:t>Demonstrate the possibilities of materials, tools and technologies</w:t>
            </w:r>
          </w:p>
          <w:p w14:paraId="065290EC" w14:textId="77777777" w:rsidR="00AC3CE8" w:rsidRPr="00AC3CE8" w:rsidRDefault="00AC3CE8" w:rsidP="003012B5">
            <w:pPr>
              <w:widowControl w:val="0"/>
              <w:numPr>
                <w:ilvl w:val="1"/>
                <w:numId w:val="17"/>
              </w:numPr>
              <w:ind w:left="602" w:hanging="540"/>
              <w:rPr>
                <w:rFonts w:ascii="Arial" w:hAnsi="Arial" w:cs="Arial"/>
                <w:color w:val="000000"/>
              </w:rPr>
            </w:pPr>
            <w:r w:rsidRPr="00AC3CE8">
              <w:rPr>
                <w:rFonts w:ascii="Arial" w:hAnsi="Arial" w:cs="Arial"/>
                <w:color w:val="000000"/>
              </w:rPr>
              <w:t>Select appropriate methods and materials to develop ideas and solutions</w:t>
            </w:r>
          </w:p>
        </w:tc>
      </w:tr>
    </w:tbl>
    <w:p w14:paraId="7B730C6C" w14:textId="77777777" w:rsidR="00383BCF" w:rsidRDefault="00383BCF" w:rsidP="001543C8">
      <w:pPr>
        <w:pStyle w:val="ListParagraph"/>
        <w:ind w:left="0"/>
        <w:rPr>
          <w:lang w:val="en-GB"/>
        </w:rPr>
      </w:pPr>
    </w:p>
    <w:p w14:paraId="07B07869" w14:textId="77777777" w:rsidR="00CC25F5" w:rsidRDefault="00CC25F5" w:rsidP="001543C8">
      <w:pPr>
        <w:pStyle w:val="ListParagraph"/>
        <w:ind w:left="0"/>
        <w:rPr>
          <w:lang w:val="en-GB"/>
        </w:rPr>
      </w:pPr>
    </w:p>
    <w:p w14:paraId="1807FA49" w14:textId="77777777" w:rsidR="00CC25F5" w:rsidRDefault="00CC25F5" w:rsidP="001543C8">
      <w:pPr>
        <w:pStyle w:val="ListParagraph"/>
        <w:ind w:left="0"/>
        <w:rPr>
          <w:lang w:val="en-GB"/>
        </w:rPr>
      </w:pPr>
    </w:p>
    <w:p w14:paraId="05198775" w14:textId="77777777" w:rsidR="00CC25F5" w:rsidRDefault="00CC25F5" w:rsidP="001543C8">
      <w:pPr>
        <w:pStyle w:val="ListParagraph"/>
        <w:ind w:left="0"/>
        <w:rPr>
          <w:lang w:val="en-GB"/>
        </w:rPr>
      </w:pPr>
    </w:p>
    <w:p w14:paraId="3F6E4B2D" w14:textId="77777777" w:rsidR="00CC25F5" w:rsidRDefault="00CC25F5" w:rsidP="001543C8">
      <w:pPr>
        <w:pStyle w:val="ListParagraph"/>
        <w:ind w:left="0"/>
        <w:rPr>
          <w:lang w:val="en-GB"/>
        </w:rPr>
      </w:pPr>
    </w:p>
    <w:p w14:paraId="0546D59E" w14:textId="77777777" w:rsidR="00CC25F5" w:rsidRDefault="00CC25F5" w:rsidP="001543C8">
      <w:pPr>
        <w:pStyle w:val="ListParagraph"/>
        <w:ind w:left="0"/>
        <w:rPr>
          <w:lang w:val="en-GB"/>
        </w:rPr>
      </w:pPr>
    </w:p>
    <w:p w14:paraId="097DC0D4" w14:textId="77777777" w:rsidR="00CC25F5" w:rsidRDefault="00CC25F5" w:rsidP="001543C8">
      <w:pPr>
        <w:pStyle w:val="ListParagraph"/>
        <w:ind w:left="0"/>
        <w:rPr>
          <w:lang w:val="en-GB"/>
        </w:rPr>
      </w:pPr>
    </w:p>
    <w:p w14:paraId="385B41DC" w14:textId="77777777" w:rsidR="00CC25F5" w:rsidRDefault="00CC25F5" w:rsidP="001543C8">
      <w:pPr>
        <w:pStyle w:val="ListParagraph"/>
        <w:ind w:left="0"/>
        <w:rPr>
          <w:lang w:val="en-GB"/>
        </w:rPr>
      </w:pPr>
    </w:p>
    <w:p w14:paraId="1FFA5B48" w14:textId="77777777" w:rsidR="00CC25F5" w:rsidRDefault="00CC25F5" w:rsidP="001543C8">
      <w:pPr>
        <w:pStyle w:val="ListParagraph"/>
        <w:ind w:left="0"/>
        <w:rPr>
          <w:lang w:val="en-GB"/>
        </w:rPr>
      </w:pPr>
    </w:p>
    <w:p w14:paraId="628CA222" w14:textId="77777777" w:rsidR="00E3482B" w:rsidRDefault="00E3482B" w:rsidP="001543C8">
      <w:pPr>
        <w:pStyle w:val="ListParagraph"/>
        <w:ind w:left="0"/>
        <w:rPr>
          <w:lang w:val="en-GB"/>
        </w:rPr>
      </w:pPr>
    </w:p>
    <w:p w14:paraId="4834EF68" w14:textId="77777777" w:rsidR="00D8188D" w:rsidRDefault="00D8188D" w:rsidP="001543C8">
      <w:pPr>
        <w:pStyle w:val="ListParagraph"/>
        <w:ind w:left="0"/>
        <w:rPr>
          <w:lang w:val="en-GB"/>
        </w:rPr>
      </w:pPr>
    </w:p>
    <w:p w14:paraId="31D148B1" w14:textId="77777777" w:rsidR="00D8188D" w:rsidRDefault="00D8188D" w:rsidP="001543C8">
      <w:pPr>
        <w:pStyle w:val="ListParagraph"/>
        <w:ind w:left="0"/>
        <w:rPr>
          <w:lang w:val="en-GB"/>
        </w:rPr>
      </w:pPr>
    </w:p>
    <w:p w14:paraId="44DE74F5" w14:textId="77777777" w:rsidR="00D8188D" w:rsidRPr="00E3482B" w:rsidRDefault="00D8188D" w:rsidP="001543C8">
      <w:pPr>
        <w:pStyle w:val="ListParagraph"/>
        <w:ind w:left="0"/>
        <w:rPr>
          <w:lang w:val="en-GB"/>
        </w:rPr>
      </w:pPr>
    </w:p>
    <w:p w14:paraId="2539BFDC" w14:textId="77777777" w:rsidR="00E3482B" w:rsidRPr="00E3482B" w:rsidRDefault="00E3482B" w:rsidP="001543C8">
      <w:pPr>
        <w:pStyle w:val="ListParagraph"/>
        <w:ind w:left="0"/>
        <w:rPr>
          <w:lang w:val="en-GB"/>
        </w:rPr>
      </w:pPr>
    </w:p>
    <w:p w14:paraId="33822121" w14:textId="77777777" w:rsidR="00BB1542" w:rsidRDefault="00BB1542" w:rsidP="001543C8">
      <w:pPr>
        <w:pStyle w:val="ListParagraph"/>
        <w:ind w:left="0"/>
        <w:rPr>
          <w:b/>
          <w:lang w:val="en-GB"/>
        </w:rPr>
      </w:pPr>
    </w:p>
    <w:p w14:paraId="223DD066" w14:textId="77777777" w:rsidR="00BB1542" w:rsidRDefault="00BB1542" w:rsidP="001543C8">
      <w:pPr>
        <w:pStyle w:val="ListParagraph"/>
        <w:ind w:left="0"/>
        <w:rPr>
          <w:b/>
          <w:lang w:val="en-GB"/>
        </w:rPr>
      </w:pPr>
    </w:p>
    <w:p w14:paraId="387091A0" w14:textId="77777777" w:rsidR="00BB1542" w:rsidRDefault="00BB1542" w:rsidP="001543C8">
      <w:pPr>
        <w:pStyle w:val="ListParagraph"/>
        <w:ind w:left="0"/>
        <w:rPr>
          <w:b/>
          <w:lang w:val="en-GB"/>
        </w:rPr>
      </w:pPr>
    </w:p>
    <w:p w14:paraId="518F8648" w14:textId="77777777" w:rsidR="00BB1542" w:rsidRDefault="00BB1542" w:rsidP="001543C8">
      <w:pPr>
        <w:pStyle w:val="ListParagraph"/>
        <w:ind w:left="0"/>
        <w:rPr>
          <w:b/>
          <w:lang w:val="en-GB"/>
        </w:rPr>
      </w:pPr>
    </w:p>
    <w:p w14:paraId="0A1F6C39" w14:textId="77777777" w:rsidR="00BB1542" w:rsidRDefault="00BB1542" w:rsidP="001543C8">
      <w:pPr>
        <w:pStyle w:val="ListParagraph"/>
        <w:ind w:left="0"/>
        <w:rPr>
          <w:b/>
          <w:lang w:val="en-GB"/>
        </w:rPr>
      </w:pPr>
    </w:p>
    <w:p w14:paraId="7287880B" w14:textId="77777777" w:rsidR="00BB1542" w:rsidRDefault="00BB1542" w:rsidP="001543C8">
      <w:pPr>
        <w:pStyle w:val="ListParagraph"/>
        <w:ind w:left="0"/>
        <w:rPr>
          <w:b/>
          <w:lang w:val="en-GB"/>
        </w:rPr>
      </w:pPr>
    </w:p>
    <w:p w14:paraId="547AF6D2" w14:textId="77777777" w:rsidR="00BB1542" w:rsidRDefault="00BB1542" w:rsidP="001543C8">
      <w:pPr>
        <w:pStyle w:val="ListParagraph"/>
        <w:ind w:left="0"/>
        <w:rPr>
          <w:b/>
          <w:lang w:val="en-GB"/>
        </w:rPr>
      </w:pPr>
    </w:p>
    <w:p w14:paraId="0C5BB4A1" w14:textId="77777777" w:rsidR="00BB1542" w:rsidRDefault="00AC3CE8" w:rsidP="00980829">
      <w:pPr>
        <w:pStyle w:val="Heading3"/>
        <w:rPr>
          <w:lang w:val="en-GB"/>
        </w:rPr>
      </w:pPr>
      <w:r>
        <w:rPr>
          <w:lang w:val="en-GB"/>
        </w:rPr>
        <w:br w:type="page"/>
      </w:r>
      <w:bookmarkStart w:id="16" w:name="_Toc207717461"/>
      <w:r w:rsidR="00980829" w:rsidRPr="00AC3CE8">
        <w:rPr>
          <w:lang w:val="en-GB"/>
        </w:rPr>
        <w:t>Part 1 Learning Skills &amp; Context</w:t>
      </w:r>
      <w:r w:rsidR="00980829">
        <w:rPr>
          <w:lang w:val="en-GB"/>
        </w:rPr>
        <w:t xml:space="preserve"> (Unit 4)</w:t>
      </w:r>
      <w:bookmarkEnd w:id="16"/>
    </w:p>
    <w:tbl>
      <w:tblPr>
        <w:tblpPr w:leftFromText="180" w:rightFromText="180" w:vertAnchor="page" w:horzAnchor="margin" w:tblpXSpec="center" w:tblpY="20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1"/>
        <w:gridCol w:w="4265"/>
      </w:tblGrid>
      <w:tr w:rsidR="00532505" w14:paraId="32FBEDF1" w14:textId="77777777" w:rsidTr="00662F65">
        <w:trPr>
          <w:trHeight w:val="1311"/>
        </w:trPr>
        <w:tc>
          <w:tcPr>
            <w:tcW w:w="8516" w:type="dxa"/>
            <w:gridSpan w:val="2"/>
            <w:tcBorders>
              <w:top w:val="single" w:sz="4" w:space="0" w:color="auto"/>
              <w:left w:val="single" w:sz="4" w:space="0" w:color="auto"/>
              <w:bottom w:val="single" w:sz="4" w:space="0" w:color="auto"/>
              <w:right w:val="single" w:sz="4" w:space="0" w:color="auto"/>
            </w:tcBorders>
            <w:vAlign w:val="center"/>
          </w:tcPr>
          <w:p w14:paraId="352D2BE7" w14:textId="77777777" w:rsidR="00532505" w:rsidRPr="00532505" w:rsidRDefault="00532505" w:rsidP="00662F65">
            <w:pPr>
              <w:pStyle w:val="BodyText"/>
              <w:widowControl w:val="0"/>
              <w:rPr>
                <w:rFonts w:ascii="Arial" w:hAnsi="Arial" w:cs="Arial"/>
                <w:b/>
                <w:color w:val="000000"/>
                <w:szCs w:val="22"/>
              </w:rPr>
            </w:pPr>
          </w:p>
          <w:p w14:paraId="20FA053A" w14:textId="77777777" w:rsidR="00532505" w:rsidRPr="00532505" w:rsidRDefault="00532505" w:rsidP="00662F65">
            <w:pPr>
              <w:widowControl w:val="0"/>
              <w:rPr>
                <w:rFonts w:ascii="Arial" w:hAnsi="Arial" w:cs="Arial"/>
                <w:color w:val="000000"/>
                <w:szCs w:val="22"/>
              </w:rPr>
            </w:pPr>
            <w:r w:rsidRPr="00532505">
              <w:rPr>
                <w:rFonts w:ascii="Arial" w:hAnsi="Arial" w:cs="Arial"/>
                <w:b/>
                <w:color w:val="000000"/>
                <w:szCs w:val="22"/>
              </w:rPr>
              <w:t xml:space="preserve">Unit 4   </w:t>
            </w:r>
            <w:r w:rsidRPr="00532505">
              <w:rPr>
                <w:rFonts w:ascii="Arial" w:hAnsi="Arial" w:cs="Arial"/>
                <w:color w:val="000000"/>
                <w:szCs w:val="22"/>
              </w:rPr>
              <w:t>Evaluation and Reflection</w:t>
            </w:r>
          </w:p>
          <w:p w14:paraId="32A74069" w14:textId="77777777" w:rsidR="00532505" w:rsidRPr="00532505" w:rsidRDefault="00532505" w:rsidP="00662F65">
            <w:pPr>
              <w:pStyle w:val="BodyText"/>
              <w:widowControl w:val="0"/>
              <w:rPr>
                <w:rFonts w:ascii="Arial" w:hAnsi="Arial" w:cs="Arial"/>
                <w:b/>
                <w:color w:val="000000"/>
                <w:szCs w:val="22"/>
              </w:rPr>
            </w:pPr>
          </w:p>
          <w:p w14:paraId="555EDAC7" w14:textId="77777777" w:rsidR="00532505" w:rsidRPr="00532505" w:rsidRDefault="00532505" w:rsidP="00662F65">
            <w:pPr>
              <w:pStyle w:val="BodyText"/>
              <w:widowControl w:val="0"/>
              <w:rPr>
                <w:rFonts w:ascii="Arial" w:hAnsi="Arial" w:cs="Arial"/>
                <w:b/>
                <w:color w:val="000000"/>
                <w:szCs w:val="22"/>
              </w:rPr>
            </w:pPr>
            <w:r w:rsidRPr="00532505">
              <w:rPr>
                <w:rFonts w:ascii="Arial" w:hAnsi="Arial" w:cs="Arial"/>
                <w:b/>
                <w:color w:val="000000"/>
                <w:szCs w:val="22"/>
              </w:rPr>
              <w:t xml:space="preserve">Aim: </w:t>
            </w:r>
            <w:r w:rsidRPr="00532505">
              <w:rPr>
                <w:rFonts w:ascii="Arial" w:hAnsi="Arial" w:cs="Arial"/>
                <w:color w:val="000000"/>
                <w:szCs w:val="22"/>
              </w:rPr>
              <w:t>To enable the learner to develop planning, recording, analytical, reflective and evaluative skills which support their own learning.</w:t>
            </w:r>
          </w:p>
        </w:tc>
      </w:tr>
      <w:tr w:rsidR="00532505" w14:paraId="24CAA715" w14:textId="77777777" w:rsidTr="00662F65">
        <w:trPr>
          <w:trHeight w:val="772"/>
        </w:trPr>
        <w:tc>
          <w:tcPr>
            <w:tcW w:w="4251" w:type="dxa"/>
            <w:tcBorders>
              <w:top w:val="single" w:sz="4" w:space="0" w:color="auto"/>
              <w:left w:val="single" w:sz="4" w:space="0" w:color="auto"/>
              <w:bottom w:val="single" w:sz="4" w:space="0" w:color="auto"/>
              <w:right w:val="single" w:sz="4" w:space="0" w:color="auto"/>
            </w:tcBorders>
            <w:shd w:val="clear" w:color="auto" w:fill="E0E0E0"/>
            <w:vAlign w:val="center"/>
          </w:tcPr>
          <w:p w14:paraId="05E414BD" w14:textId="77777777" w:rsidR="00532505" w:rsidRPr="00532505" w:rsidRDefault="00532505" w:rsidP="00662F65">
            <w:pPr>
              <w:pStyle w:val="Heading5"/>
              <w:keepNext w:val="0"/>
              <w:widowControl w:val="0"/>
              <w:rPr>
                <w:rFonts w:ascii="Arial" w:hAnsi="Arial" w:cs="Arial"/>
                <w:b/>
                <w:color w:val="000000"/>
                <w:szCs w:val="22"/>
              </w:rPr>
            </w:pPr>
            <w:r w:rsidRPr="00532505">
              <w:rPr>
                <w:rFonts w:ascii="Arial" w:hAnsi="Arial" w:cs="Arial"/>
                <w:b/>
                <w:color w:val="000000"/>
                <w:szCs w:val="22"/>
              </w:rPr>
              <w:t>Learning Outcomes</w:t>
            </w:r>
          </w:p>
          <w:p w14:paraId="19FC5680" w14:textId="77777777" w:rsidR="00532505" w:rsidRPr="009C72B7" w:rsidRDefault="00532505" w:rsidP="00662F65"/>
          <w:p w14:paraId="008F3D0D" w14:textId="77777777" w:rsidR="00532505" w:rsidRPr="00532505" w:rsidRDefault="00532505" w:rsidP="00662F65">
            <w:pPr>
              <w:widowControl w:val="0"/>
              <w:rPr>
                <w:rFonts w:ascii="Arial" w:hAnsi="Arial" w:cs="Arial"/>
                <w:color w:val="000000"/>
                <w:szCs w:val="22"/>
              </w:rPr>
            </w:pPr>
            <w:r w:rsidRPr="00532505">
              <w:rPr>
                <w:rFonts w:ascii="Arial" w:hAnsi="Arial" w:cs="Arial"/>
                <w:color w:val="000000"/>
                <w:szCs w:val="22"/>
              </w:rPr>
              <w:t>The learner will:</w:t>
            </w:r>
          </w:p>
        </w:tc>
        <w:tc>
          <w:tcPr>
            <w:tcW w:w="4265" w:type="dxa"/>
            <w:tcBorders>
              <w:top w:val="single" w:sz="4" w:space="0" w:color="auto"/>
              <w:left w:val="single" w:sz="4" w:space="0" w:color="auto"/>
              <w:bottom w:val="single" w:sz="4" w:space="0" w:color="auto"/>
              <w:right w:val="single" w:sz="4" w:space="0" w:color="auto"/>
            </w:tcBorders>
            <w:shd w:val="clear" w:color="auto" w:fill="E0E0E0"/>
            <w:vAlign w:val="center"/>
          </w:tcPr>
          <w:p w14:paraId="1225D951" w14:textId="77777777" w:rsidR="00532505" w:rsidRPr="00532505" w:rsidRDefault="00532505" w:rsidP="00662F65">
            <w:pPr>
              <w:pStyle w:val="Heading5"/>
              <w:keepNext w:val="0"/>
              <w:widowControl w:val="0"/>
              <w:rPr>
                <w:rFonts w:ascii="Arial" w:hAnsi="Arial" w:cs="Arial"/>
                <w:b/>
                <w:color w:val="000000"/>
                <w:szCs w:val="22"/>
              </w:rPr>
            </w:pPr>
            <w:r w:rsidRPr="00532505">
              <w:rPr>
                <w:rFonts w:ascii="Arial" w:hAnsi="Arial" w:cs="Arial"/>
                <w:b/>
                <w:color w:val="000000"/>
                <w:szCs w:val="22"/>
              </w:rPr>
              <w:t>Assessment Criteria</w:t>
            </w:r>
          </w:p>
          <w:p w14:paraId="510EB7BE" w14:textId="77777777" w:rsidR="00532505" w:rsidRPr="009C72B7" w:rsidRDefault="00532505" w:rsidP="00662F65"/>
          <w:p w14:paraId="3CABC5A9" w14:textId="77777777" w:rsidR="00532505" w:rsidRPr="00532505" w:rsidRDefault="00532505" w:rsidP="00662F65">
            <w:pPr>
              <w:widowControl w:val="0"/>
              <w:rPr>
                <w:rFonts w:ascii="Arial" w:hAnsi="Arial" w:cs="Arial"/>
                <w:color w:val="000000"/>
                <w:szCs w:val="22"/>
              </w:rPr>
            </w:pPr>
            <w:r w:rsidRPr="00532505">
              <w:rPr>
                <w:rFonts w:ascii="Arial" w:hAnsi="Arial" w:cs="Arial"/>
                <w:color w:val="000000"/>
                <w:szCs w:val="22"/>
              </w:rPr>
              <w:t>The learner can:</w:t>
            </w:r>
          </w:p>
        </w:tc>
      </w:tr>
      <w:tr w:rsidR="00532505" w14:paraId="13506C61" w14:textId="77777777" w:rsidTr="00662F65">
        <w:trPr>
          <w:trHeight w:val="1537"/>
        </w:trPr>
        <w:tc>
          <w:tcPr>
            <w:tcW w:w="4251" w:type="dxa"/>
            <w:tcBorders>
              <w:top w:val="single" w:sz="4" w:space="0" w:color="auto"/>
              <w:left w:val="single" w:sz="4" w:space="0" w:color="auto"/>
              <w:bottom w:val="single" w:sz="4" w:space="0" w:color="auto"/>
              <w:right w:val="single" w:sz="4" w:space="0" w:color="auto"/>
            </w:tcBorders>
            <w:vAlign w:val="center"/>
          </w:tcPr>
          <w:p w14:paraId="0D789D6F" w14:textId="77777777" w:rsidR="00532505" w:rsidRPr="00532505" w:rsidRDefault="00532505" w:rsidP="00662F65">
            <w:pPr>
              <w:widowControl w:val="0"/>
              <w:rPr>
                <w:rFonts w:ascii="Arial" w:hAnsi="Arial" w:cs="Arial"/>
                <w:color w:val="000000"/>
                <w:szCs w:val="22"/>
              </w:rPr>
            </w:pPr>
          </w:p>
          <w:p w14:paraId="673C65C4" w14:textId="77777777" w:rsidR="00532505" w:rsidRPr="00532505" w:rsidRDefault="00532505" w:rsidP="003012B5">
            <w:pPr>
              <w:widowControl w:val="0"/>
              <w:numPr>
                <w:ilvl w:val="0"/>
                <w:numId w:val="10"/>
              </w:numPr>
              <w:ind w:left="0" w:firstLine="0"/>
              <w:rPr>
                <w:rFonts w:ascii="Arial" w:hAnsi="Arial" w:cs="Arial"/>
                <w:color w:val="000000"/>
                <w:szCs w:val="22"/>
              </w:rPr>
            </w:pPr>
            <w:r w:rsidRPr="00532505">
              <w:rPr>
                <w:rFonts w:ascii="Arial" w:hAnsi="Arial" w:cs="Arial"/>
                <w:color w:val="000000"/>
                <w:szCs w:val="22"/>
              </w:rPr>
              <w:t xml:space="preserve">Use reflective skills in order to review how effective plans, methods and actions have been </w:t>
            </w:r>
          </w:p>
          <w:p w14:paraId="1319041F" w14:textId="77777777" w:rsidR="00532505" w:rsidRPr="00532505" w:rsidRDefault="00532505" w:rsidP="00662F65">
            <w:pPr>
              <w:widowControl w:val="0"/>
              <w:rPr>
                <w:rFonts w:ascii="Arial" w:hAnsi="Arial" w:cs="Arial"/>
                <w:color w:val="000000"/>
                <w:szCs w:val="22"/>
              </w:rPr>
            </w:pPr>
          </w:p>
        </w:tc>
        <w:tc>
          <w:tcPr>
            <w:tcW w:w="4265" w:type="dxa"/>
            <w:tcBorders>
              <w:top w:val="single" w:sz="4" w:space="0" w:color="auto"/>
              <w:left w:val="single" w:sz="4" w:space="0" w:color="auto"/>
              <w:bottom w:val="single" w:sz="4" w:space="0" w:color="auto"/>
              <w:right w:val="single" w:sz="4" w:space="0" w:color="auto"/>
            </w:tcBorders>
            <w:vAlign w:val="center"/>
          </w:tcPr>
          <w:p w14:paraId="41BFCCAA" w14:textId="77777777" w:rsidR="00532505" w:rsidRPr="00532505" w:rsidRDefault="00532505" w:rsidP="003012B5">
            <w:pPr>
              <w:widowControl w:val="0"/>
              <w:numPr>
                <w:ilvl w:val="1"/>
                <w:numId w:val="10"/>
              </w:numPr>
              <w:tabs>
                <w:tab w:val="clear" w:pos="360"/>
                <w:tab w:val="num" w:pos="606"/>
              </w:tabs>
              <w:ind w:left="606" w:hanging="606"/>
              <w:rPr>
                <w:rFonts w:ascii="Arial" w:hAnsi="Arial" w:cs="Arial"/>
                <w:color w:val="000000"/>
                <w:szCs w:val="22"/>
              </w:rPr>
            </w:pPr>
            <w:r w:rsidRPr="00532505">
              <w:rPr>
                <w:rFonts w:ascii="Arial" w:hAnsi="Arial" w:cs="Arial"/>
                <w:color w:val="000000"/>
                <w:szCs w:val="22"/>
              </w:rPr>
              <w:t>Maintain reflective records e.g. reflective journal or log</w:t>
            </w:r>
          </w:p>
          <w:p w14:paraId="761B6075" w14:textId="77777777" w:rsidR="00532505" w:rsidRPr="00532505" w:rsidRDefault="00532505" w:rsidP="003012B5">
            <w:pPr>
              <w:widowControl w:val="0"/>
              <w:numPr>
                <w:ilvl w:val="1"/>
                <w:numId w:val="10"/>
              </w:numPr>
              <w:tabs>
                <w:tab w:val="clear" w:pos="360"/>
                <w:tab w:val="num" w:pos="606"/>
              </w:tabs>
              <w:ind w:left="606" w:hanging="606"/>
              <w:rPr>
                <w:rFonts w:ascii="Arial" w:hAnsi="Arial" w:cs="Arial"/>
                <w:color w:val="000000"/>
                <w:szCs w:val="22"/>
              </w:rPr>
            </w:pPr>
            <w:r w:rsidRPr="00532505">
              <w:rPr>
                <w:rFonts w:ascii="Arial" w:hAnsi="Arial" w:cs="Arial"/>
                <w:color w:val="000000"/>
                <w:szCs w:val="22"/>
              </w:rPr>
              <w:t>Review how effective own learning, plans, methods and actions have been</w:t>
            </w:r>
          </w:p>
        </w:tc>
      </w:tr>
      <w:tr w:rsidR="00532505" w14:paraId="6D03D68C" w14:textId="77777777" w:rsidTr="00662F65">
        <w:trPr>
          <w:trHeight w:val="1257"/>
        </w:trPr>
        <w:tc>
          <w:tcPr>
            <w:tcW w:w="4251" w:type="dxa"/>
            <w:tcBorders>
              <w:top w:val="single" w:sz="4" w:space="0" w:color="auto"/>
              <w:left w:val="single" w:sz="4" w:space="0" w:color="auto"/>
              <w:bottom w:val="single" w:sz="4" w:space="0" w:color="auto"/>
              <w:right w:val="single" w:sz="4" w:space="0" w:color="auto"/>
            </w:tcBorders>
            <w:vAlign w:val="center"/>
          </w:tcPr>
          <w:p w14:paraId="0F5A9318" w14:textId="77777777" w:rsidR="00532505" w:rsidRPr="00532505" w:rsidRDefault="00532505" w:rsidP="003012B5">
            <w:pPr>
              <w:widowControl w:val="0"/>
              <w:numPr>
                <w:ilvl w:val="0"/>
                <w:numId w:val="10"/>
              </w:numPr>
              <w:ind w:left="0" w:right="100" w:firstLine="0"/>
              <w:rPr>
                <w:rFonts w:ascii="Arial" w:hAnsi="Arial" w:cs="Arial"/>
                <w:color w:val="000000"/>
                <w:szCs w:val="22"/>
              </w:rPr>
            </w:pPr>
            <w:r w:rsidRPr="00532505">
              <w:rPr>
                <w:rFonts w:ascii="Arial" w:hAnsi="Arial" w:cs="Arial"/>
                <w:color w:val="000000"/>
                <w:szCs w:val="22"/>
              </w:rPr>
              <w:t xml:space="preserve">Record and evaluate advice and guidance from a range of appropriate sources including staff and peers </w:t>
            </w:r>
          </w:p>
        </w:tc>
        <w:tc>
          <w:tcPr>
            <w:tcW w:w="4265" w:type="dxa"/>
            <w:tcBorders>
              <w:top w:val="single" w:sz="4" w:space="0" w:color="auto"/>
              <w:left w:val="single" w:sz="4" w:space="0" w:color="auto"/>
              <w:bottom w:val="single" w:sz="4" w:space="0" w:color="auto"/>
              <w:right w:val="single" w:sz="4" w:space="0" w:color="auto"/>
            </w:tcBorders>
            <w:vAlign w:val="center"/>
          </w:tcPr>
          <w:p w14:paraId="20C9A8A2" w14:textId="77777777" w:rsidR="00532505" w:rsidRPr="00532505" w:rsidRDefault="00532505" w:rsidP="003012B5">
            <w:pPr>
              <w:widowControl w:val="0"/>
              <w:numPr>
                <w:ilvl w:val="1"/>
                <w:numId w:val="10"/>
              </w:numPr>
              <w:tabs>
                <w:tab w:val="clear" w:pos="360"/>
                <w:tab w:val="num" w:pos="606"/>
              </w:tabs>
              <w:ind w:left="606" w:hanging="606"/>
              <w:rPr>
                <w:rFonts w:ascii="Arial" w:hAnsi="Arial" w:cs="Arial"/>
                <w:color w:val="000000"/>
                <w:szCs w:val="22"/>
              </w:rPr>
            </w:pPr>
            <w:r w:rsidRPr="00532505">
              <w:rPr>
                <w:rFonts w:ascii="Arial" w:hAnsi="Arial" w:cs="Arial"/>
                <w:color w:val="000000"/>
                <w:szCs w:val="22"/>
              </w:rPr>
              <w:t>Maintain records of advice and feedback from a range of sources</w:t>
            </w:r>
          </w:p>
          <w:p w14:paraId="73570911" w14:textId="77777777" w:rsidR="00532505" w:rsidRPr="00532505" w:rsidRDefault="00532505" w:rsidP="003012B5">
            <w:pPr>
              <w:widowControl w:val="0"/>
              <w:numPr>
                <w:ilvl w:val="1"/>
                <w:numId w:val="10"/>
              </w:numPr>
              <w:tabs>
                <w:tab w:val="clear" w:pos="360"/>
                <w:tab w:val="num" w:pos="606"/>
              </w:tabs>
              <w:ind w:left="606" w:hanging="606"/>
              <w:rPr>
                <w:rFonts w:ascii="Arial" w:hAnsi="Arial" w:cs="Arial"/>
                <w:color w:val="000000"/>
                <w:szCs w:val="22"/>
              </w:rPr>
            </w:pPr>
            <w:r w:rsidRPr="00532505">
              <w:rPr>
                <w:rFonts w:ascii="Arial" w:hAnsi="Arial" w:cs="Arial"/>
                <w:color w:val="000000"/>
                <w:szCs w:val="22"/>
              </w:rPr>
              <w:t>Evaluate advice and guidance to improve own learning</w:t>
            </w:r>
          </w:p>
        </w:tc>
      </w:tr>
      <w:tr w:rsidR="00532505" w14:paraId="55F0BC3D" w14:textId="77777777" w:rsidTr="00662F65">
        <w:trPr>
          <w:trHeight w:val="1409"/>
        </w:trPr>
        <w:tc>
          <w:tcPr>
            <w:tcW w:w="4251" w:type="dxa"/>
            <w:tcBorders>
              <w:top w:val="single" w:sz="4" w:space="0" w:color="auto"/>
              <w:left w:val="single" w:sz="4" w:space="0" w:color="auto"/>
              <w:bottom w:val="single" w:sz="4" w:space="0" w:color="auto"/>
              <w:right w:val="single" w:sz="4" w:space="0" w:color="auto"/>
            </w:tcBorders>
            <w:vAlign w:val="center"/>
          </w:tcPr>
          <w:p w14:paraId="474A9EFD" w14:textId="77777777" w:rsidR="00532505" w:rsidRPr="00532505" w:rsidRDefault="00532505" w:rsidP="003012B5">
            <w:pPr>
              <w:widowControl w:val="0"/>
              <w:numPr>
                <w:ilvl w:val="0"/>
                <w:numId w:val="10"/>
              </w:numPr>
              <w:ind w:left="0" w:right="100" w:firstLine="0"/>
              <w:rPr>
                <w:rFonts w:ascii="Arial" w:hAnsi="Arial" w:cs="Arial"/>
                <w:color w:val="000000"/>
                <w:szCs w:val="22"/>
              </w:rPr>
            </w:pPr>
            <w:r w:rsidRPr="00532505">
              <w:rPr>
                <w:rFonts w:ascii="Arial" w:hAnsi="Arial" w:cs="Arial"/>
                <w:color w:val="000000"/>
                <w:szCs w:val="22"/>
              </w:rPr>
              <w:t>Analyse &amp; reflect on own learning to inform on current progress &amp; possible future study or work</w:t>
            </w:r>
          </w:p>
        </w:tc>
        <w:tc>
          <w:tcPr>
            <w:tcW w:w="4265" w:type="dxa"/>
            <w:tcBorders>
              <w:top w:val="single" w:sz="4" w:space="0" w:color="auto"/>
              <w:left w:val="single" w:sz="4" w:space="0" w:color="auto"/>
              <w:bottom w:val="single" w:sz="4" w:space="0" w:color="auto"/>
              <w:right w:val="single" w:sz="4" w:space="0" w:color="auto"/>
            </w:tcBorders>
            <w:vAlign w:val="center"/>
          </w:tcPr>
          <w:p w14:paraId="14C21991" w14:textId="77777777" w:rsidR="00532505" w:rsidRPr="00532505" w:rsidRDefault="00532505" w:rsidP="003012B5">
            <w:pPr>
              <w:widowControl w:val="0"/>
              <w:numPr>
                <w:ilvl w:val="1"/>
                <w:numId w:val="10"/>
              </w:numPr>
              <w:tabs>
                <w:tab w:val="clear" w:pos="360"/>
                <w:tab w:val="num" w:pos="606"/>
              </w:tabs>
              <w:ind w:left="606" w:hanging="606"/>
              <w:rPr>
                <w:rFonts w:ascii="Arial" w:hAnsi="Arial" w:cs="Arial"/>
                <w:color w:val="000000"/>
                <w:szCs w:val="22"/>
              </w:rPr>
            </w:pPr>
            <w:r w:rsidRPr="00532505">
              <w:rPr>
                <w:rFonts w:ascii="Arial" w:hAnsi="Arial" w:cs="Arial"/>
                <w:color w:val="000000"/>
                <w:szCs w:val="22"/>
              </w:rPr>
              <w:t xml:space="preserve">Analyse own progress and performance </w:t>
            </w:r>
          </w:p>
          <w:p w14:paraId="755B985A" w14:textId="77777777" w:rsidR="00532505" w:rsidRPr="00532505" w:rsidRDefault="00532505" w:rsidP="003012B5">
            <w:pPr>
              <w:widowControl w:val="0"/>
              <w:numPr>
                <w:ilvl w:val="1"/>
                <w:numId w:val="10"/>
              </w:numPr>
              <w:tabs>
                <w:tab w:val="clear" w:pos="360"/>
                <w:tab w:val="num" w:pos="606"/>
              </w:tabs>
              <w:ind w:left="606" w:hanging="606"/>
              <w:rPr>
                <w:rFonts w:ascii="Arial" w:hAnsi="Arial" w:cs="Arial"/>
                <w:color w:val="000000"/>
                <w:szCs w:val="22"/>
              </w:rPr>
            </w:pPr>
            <w:r w:rsidRPr="00532505">
              <w:rPr>
                <w:rFonts w:ascii="Arial" w:hAnsi="Arial" w:cs="Arial"/>
                <w:color w:val="000000"/>
                <w:szCs w:val="22"/>
              </w:rPr>
              <w:t>Identify relevant progression opportunities for future study or work</w:t>
            </w:r>
          </w:p>
        </w:tc>
      </w:tr>
      <w:tr w:rsidR="00532505" w14:paraId="4F3F4AD6" w14:textId="77777777" w:rsidTr="00662F65">
        <w:trPr>
          <w:trHeight w:val="1291"/>
        </w:trPr>
        <w:tc>
          <w:tcPr>
            <w:tcW w:w="4251" w:type="dxa"/>
            <w:tcBorders>
              <w:top w:val="single" w:sz="4" w:space="0" w:color="auto"/>
              <w:left w:val="single" w:sz="4" w:space="0" w:color="auto"/>
              <w:bottom w:val="single" w:sz="4" w:space="0" w:color="auto"/>
              <w:right w:val="single" w:sz="4" w:space="0" w:color="auto"/>
            </w:tcBorders>
            <w:vAlign w:val="center"/>
          </w:tcPr>
          <w:p w14:paraId="0F7260A1" w14:textId="77777777" w:rsidR="00532505" w:rsidRPr="00532505" w:rsidRDefault="00532505" w:rsidP="003012B5">
            <w:pPr>
              <w:widowControl w:val="0"/>
              <w:numPr>
                <w:ilvl w:val="0"/>
                <w:numId w:val="10"/>
              </w:numPr>
              <w:ind w:left="0" w:firstLine="0"/>
              <w:rPr>
                <w:rFonts w:ascii="Arial" w:hAnsi="Arial" w:cs="Arial"/>
                <w:color w:val="000000"/>
                <w:szCs w:val="22"/>
              </w:rPr>
            </w:pPr>
            <w:r w:rsidRPr="00532505">
              <w:rPr>
                <w:rFonts w:ascii="Arial" w:hAnsi="Arial" w:cs="Arial"/>
                <w:color w:val="000000"/>
                <w:szCs w:val="22"/>
              </w:rPr>
              <w:t xml:space="preserve">Present themselves and their own work </w:t>
            </w:r>
          </w:p>
        </w:tc>
        <w:tc>
          <w:tcPr>
            <w:tcW w:w="4265" w:type="dxa"/>
            <w:tcBorders>
              <w:top w:val="single" w:sz="4" w:space="0" w:color="auto"/>
              <w:left w:val="single" w:sz="4" w:space="0" w:color="auto"/>
              <w:bottom w:val="single" w:sz="4" w:space="0" w:color="auto"/>
              <w:right w:val="single" w:sz="4" w:space="0" w:color="auto"/>
            </w:tcBorders>
            <w:vAlign w:val="center"/>
          </w:tcPr>
          <w:p w14:paraId="31F1CC9E" w14:textId="77777777" w:rsidR="00532505" w:rsidRPr="00532505" w:rsidRDefault="00532505" w:rsidP="003012B5">
            <w:pPr>
              <w:widowControl w:val="0"/>
              <w:numPr>
                <w:ilvl w:val="1"/>
                <w:numId w:val="10"/>
              </w:numPr>
              <w:tabs>
                <w:tab w:val="clear" w:pos="360"/>
                <w:tab w:val="num" w:pos="606"/>
              </w:tabs>
              <w:ind w:left="606" w:hanging="606"/>
              <w:rPr>
                <w:rFonts w:ascii="Arial" w:hAnsi="Arial" w:cs="Arial"/>
                <w:color w:val="000000"/>
                <w:szCs w:val="22"/>
              </w:rPr>
            </w:pPr>
            <w:r w:rsidRPr="00532505">
              <w:rPr>
                <w:rFonts w:ascii="Arial" w:hAnsi="Arial" w:cs="Arial"/>
                <w:color w:val="000000"/>
                <w:szCs w:val="22"/>
              </w:rPr>
              <w:t xml:space="preserve">Effectively prepare and present themselves and their own work </w:t>
            </w:r>
          </w:p>
          <w:p w14:paraId="244391DB" w14:textId="77777777" w:rsidR="00532505" w:rsidRPr="00532505" w:rsidRDefault="00532505" w:rsidP="003012B5">
            <w:pPr>
              <w:widowControl w:val="0"/>
              <w:numPr>
                <w:ilvl w:val="1"/>
                <w:numId w:val="10"/>
              </w:numPr>
              <w:tabs>
                <w:tab w:val="clear" w:pos="360"/>
                <w:tab w:val="num" w:pos="606"/>
              </w:tabs>
              <w:ind w:left="606" w:hanging="606"/>
              <w:rPr>
                <w:rFonts w:ascii="Arial" w:hAnsi="Arial" w:cs="Arial"/>
                <w:color w:val="000000"/>
                <w:szCs w:val="22"/>
              </w:rPr>
            </w:pPr>
            <w:r w:rsidRPr="00532505">
              <w:rPr>
                <w:rFonts w:ascii="Arial" w:hAnsi="Arial" w:cs="Arial"/>
                <w:color w:val="000000"/>
                <w:szCs w:val="22"/>
              </w:rPr>
              <w:t>Reflect on own communication skills</w:t>
            </w:r>
          </w:p>
        </w:tc>
      </w:tr>
    </w:tbl>
    <w:p w14:paraId="4A26CA22" w14:textId="77777777" w:rsidR="00532505" w:rsidRDefault="00532505" w:rsidP="001543C8">
      <w:pPr>
        <w:pStyle w:val="ListParagraph"/>
        <w:ind w:left="0"/>
        <w:rPr>
          <w:b/>
          <w:lang w:val="en-GB"/>
        </w:rPr>
      </w:pPr>
    </w:p>
    <w:p w14:paraId="4D2564C0" w14:textId="77777777" w:rsidR="00BB1542" w:rsidRDefault="00BB1542" w:rsidP="001543C8">
      <w:pPr>
        <w:pStyle w:val="ListParagraph"/>
        <w:ind w:left="0"/>
        <w:rPr>
          <w:b/>
          <w:lang w:val="en-GB"/>
        </w:rPr>
      </w:pPr>
    </w:p>
    <w:p w14:paraId="2E96F0E5" w14:textId="77777777" w:rsidR="00BB1542" w:rsidRDefault="00BB1542" w:rsidP="001543C8">
      <w:pPr>
        <w:pStyle w:val="ListParagraph"/>
        <w:ind w:left="0"/>
        <w:rPr>
          <w:b/>
          <w:lang w:val="en-GB"/>
        </w:rPr>
      </w:pPr>
    </w:p>
    <w:p w14:paraId="6FA43E2E" w14:textId="77777777" w:rsidR="00BB1542" w:rsidRDefault="00BB1542" w:rsidP="001543C8">
      <w:pPr>
        <w:pStyle w:val="ListParagraph"/>
        <w:ind w:left="0"/>
        <w:rPr>
          <w:b/>
          <w:lang w:val="en-GB"/>
        </w:rPr>
      </w:pPr>
    </w:p>
    <w:p w14:paraId="0AF2655F" w14:textId="77777777" w:rsidR="009E2D78" w:rsidRDefault="009E2D78" w:rsidP="001543C8">
      <w:pPr>
        <w:pStyle w:val="ListParagraph"/>
        <w:ind w:left="0"/>
        <w:rPr>
          <w:b/>
          <w:lang w:val="en-GB"/>
        </w:rPr>
      </w:pPr>
    </w:p>
    <w:p w14:paraId="1027AE54" w14:textId="77777777" w:rsidR="009E2D78" w:rsidRDefault="009E2D78" w:rsidP="001543C8">
      <w:pPr>
        <w:pStyle w:val="ListParagraph"/>
        <w:ind w:left="0"/>
        <w:rPr>
          <w:b/>
          <w:lang w:val="en-GB"/>
        </w:rPr>
      </w:pPr>
    </w:p>
    <w:p w14:paraId="5D57848F" w14:textId="77777777" w:rsidR="009E2D78" w:rsidRDefault="009E2D78" w:rsidP="001543C8">
      <w:pPr>
        <w:pStyle w:val="ListParagraph"/>
        <w:ind w:left="0"/>
        <w:rPr>
          <w:b/>
          <w:lang w:val="en-GB"/>
        </w:rPr>
      </w:pPr>
    </w:p>
    <w:p w14:paraId="01855D0F" w14:textId="77777777" w:rsidR="009E2D78" w:rsidRDefault="009E2D78" w:rsidP="001543C8">
      <w:pPr>
        <w:pStyle w:val="ListParagraph"/>
        <w:ind w:left="0"/>
        <w:rPr>
          <w:b/>
          <w:lang w:val="en-GB"/>
        </w:rPr>
      </w:pPr>
    </w:p>
    <w:p w14:paraId="744FCCA2" w14:textId="77777777" w:rsidR="009E2D78" w:rsidRDefault="009E2D78" w:rsidP="001543C8">
      <w:pPr>
        <w:pStyle w:val="ListParagraph"/>
        <w:ind w:left="0"/>
        <w:rPr>
          <w:b/>
          <w:lang w:val="en-GB"/>
        </w:rPr>
      </w:pPr>
    </w:p>
    <w:p w14:paraId="346A47EF" w14:textId="77777777" w:rsidR="009E2D78" w:rsidRDefault="009E2D78" w:rsidP="001543C8">
      <w:pPr>
        <w:pStyle w:val="ListParagraph"/>
        <w:ind w:left="0"/>
        <w:rPr>
          <w:b/>
          <w:lang w:val="en-GB"/>
        </w:rPr>
      </w:pPr>
    </w:p>
    <w:p w14:paraId="6C565C2F" w14:textId="77777777" w:rsidR="009E2D78" w:rsidRDefault="009E2D78" w:rsidP="001543C8">
      <w:pPr>
        <w:pStyle w:val="ListParagraph"/>
        <w:ind w:left="0"/>
        <w:rPr>
          <w:b/>
          <w:lang w:val="en-GB"/>
        </w:rPr>
      </w:pPr>
    </w:p>
    <w:p w14:paraId="481B7866" w14:textId="77777777" w:rsidR="009E2D78" w:rsidRDefault="009E2D78" w:rsidP="001543C8">
      <w:pPr>
        <w:pStyle w:val="ListParagraph"/>
        <w:ind w:left="0"/>
        <w:rPr>
          <w:b/>
          <w:lang w:val="en-GB"/>
        </w:rPr>
      </w:pPr>
    </w:p>
    <w:p w14:paraId="60E6CEAC" w14:textId="77777777" w:rsidR="009E2D78" w:rsidRDefault="009E2D78" w:rsidP="001543C8">
      <w:pPr>
        <w:pStyle w:val="ListParagraph"/>
        <w:ind w:left="0"/>
        <w:rPr>
          <w:b/>
          <w:lang w:val="en-GB"/>
        </w:rPr>
      </w:pPr>
    </w:p>
    <w:p w14:paraId="119392B9" w14:textId="77777777" w:rsidR="009E2D78" w:rsidRDefault="009E2D78" w:rsidP="001543C8">
      <w:pPr>
        <w:pStyle w:val="ListParagraph"/>
        <w:ind w:left="0"/>
        <w:rPr>
          <w:b/>
          <w:lang w:val="en-GB"/>
        </w:rPr>
      </w:pPr>
    </w:p>
    <w:p w14:paraId="65708ECF" w14:textId="77777777" w:rsidR="009E2D78" w:rsidRDefault="009E2D78" w:rsidP="001543C8">
      <w:pPr>
        <w:pStyle w:val="ListParagraph"/>
        <w:ind w:left="0"/>
        <w:rPr>
          <w:b/>
          <w:lang w:val="en-GB"/>
        </w:rPr>
      </w:pPr>
    </w:p>
    <w:p w14:paraId="2A237F9B" w14:textId="77777777" w:rsidR="009E2D78" w:rsidRDefault="009E2D78" w:rsidP="001543C8">
      <w:pPr>
        <w:pStyle w:val="ListParagraph"/>
        <w:ind w:left="0"/>
        <w:rPr>
          <w:b/>
          <w:lang w:val="en-GB"/>
        </w:rPr>
      </w:pPr>
    </w:p>
    <w:p w14:paraId="2EE32012" w14:textId="77777777" w:rsidR="009E2D78" w:rsidRDefault="009E2D78" w:rsidP="001543C8">
      <w:pPr>
        <w:pStyle w:val="ListParagraph"/>
        <w:ind w:left="0"/>
        <w:rPr>
          <w:b/>
          <w:lang w:val="en-GB"/>
        </w:rPr>
      </w:pPr>
    </w:p>
    <w:p w14:paraId="5A52264F" w14:textId="77777777" w:rsidR="009E2D78" w:rsidRDefault="009E2D78" w:rsidP="001543C8">
      <w:pPr>
        <w:pStyle w:val="ListParagraph"/>
        <w:ind w:left="0"/>
        <w:rPr>
          <w:b/>
          <w:lang w:val="en-GB"/>
        </w:rPr>
      </w:pPr>
    </w:p>
    <w:p w14:paraId="1C948163" w14:textId="77777777" w:rsidR="009E2D78" w:rsidRDefault="009E2D78" w:rsidP="001543C8">
      <w:pPr>
        <w:pStyle w:val="ListParagraph"/>
        <w:ind w:left="0"/>
        <w:rPr>
          <w:b/>
          <w:lang w:val="en-GB"/>
        </w:rPr>
      </w:pPr>
    </w:p>
    <w:p w14:paraId="083480E5" w14:textId="77777777" w:rsidR="009E2D78" w:rsidRDefault="009E2D78" w:rsidP="001543C8">
      <w:pPr>
        <w:pStyle w:val="ListParagraph"/>
        <w:ind w:left="0"/>
        <w:rPr>
          <w:b/>
          <w:lang w:val="en-GB"/>
        </w:rPr>
      </w:pPr>
    </w:p>
    <w:p w14:paraId="61418112" w14:textId="77777777" w:rsidR="009E2D78" w:rsidRDefault="009E2D78" w:rsidP="001543C8">
      <w:pPr>
        <w:pStyle w:val="ListParagraph"/>
        <w:ind w:left="0"/>
        <w:rPr>
          <w:b/>
          <w:lang w:val="en-GB"/>
        </w:rPr>
      </w:pPr>
    </w:p>
    <w:p w14:paraId="29016C01" w14:textId="77777777" w:rsidR="009E2D78" w:rsidRDefault="009E2D78" w:rsidP="001543C8">
      <w:pPr>
        <w:pStyle w:val="ListParagraph"/>
        <w:ind w:left="0"/>
        <w:rPr>
          <w:b/>
          <w:lang w:val="en-GB"/>
        </w:rPr>
      </w:pPr>
    </w:p>
    <w:p w14:paraId="36991B62" w14:textId="77777777" w:rsidR="009E2D78" w:rsidRDefault="009E2D78" w:rsidP="001543C8">
      <w:pPr>
        <w:pStyle w:val="ListParagraph"/>
        <w:ind w:left="0"/>
        <w:rPr>
          <w:b/>
          <w:lang w:val="en-GB"/>
        </w:rPr>
      </w:pPr>
    </w:p>
    <w:p w14:paraId="2ABC6135" w14:textId="77777777" w:rsidR="00CA7BE0" w:rsidRPr="002A1D55" w:rsidRDefault="00CA7BE0" w:rsidP="00CA7BE0">
      <w:pPr>
        <w:pStyle w:val="Heading3"/>
        <w:rPr>
          <w:lang w:val="en-GB"/>
        </w:rPr>
      </w:pPr>
      <w:bookmarkStart w:id="17" w:name="_Toc207717462"/>
      <w:r w:rsidRPr="002A1D55">
        <w:rPr>
          <w:lang w:val="en-GB"/>
        </w:rPr>
        <w:t>Part 2 Development &amp; Progression</w:t>
      </w:r>
      <w:r w:rsidR="00287B2F">
        <w:rPr>
          <w:lang w:val="en-GB"/>
        </w:rPr>
        <w:t xml:space="preserve"> (Unit 5)</w:t>
      </w:r>
      <w:bookmarkEnd w:id="17"/>
    </w:p>
    <w:p w14:paraId="17EA0998" w14:textId="77777777" w:rsidR="009E2D78" w:rsidRDefault="009E2D78" w:rsidP="001543C8">
      <w:pPr>
        <w:pStyle w:val="ListParagraph"/>
        <w:ind w:left="0"/>
        <w:rPr>
          <w:b/>
          <w:lang w:val="en-GB"/>
        </w:rPr>
      </w:pPr>
    </w:p>
    <w:tbl>
      <w:tblPr>
        <w:tblpPr w:leftFromText="180" w:rightFromText="180" w:vertAnchor="text" w:horzAnchor="margin" w:tblpXSpec="center" w:tblpY="83"/>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4270"/>
      </w:tblGrid>
      <w:tr w:rsidR="009A6710" w14:paraId="233765AC" w14:textId="77777777" w:rsidTr="00662F65">
        <w:trPr>
          <w:trHeight w:val="1311"/>
        </w:trPr>
        <w:tc>
          <w:tcPr>
            <w:tcW w:w="8522" w:type="dxa"/>
            <w:gridSpan w:val="2"/>
            <w:tcBorders>
              <w:top w:val="single" w:sz="4" w:space="0" w:color="auto"/>
              <w:left w:val="single" w:sz="4" w:space="0" w:color="auto"/>
              <w:bottom w:val="single" w:sz="4" w:space="0" w:color="auto"/>
              <w:right w:val="single" w:sz="4" w:space="0" w:color="auto"/>
            </w:tcBorders>
            <w:vAlign w:val="center"/>
          </w:tcPr>
          <w:p w14:paraId="087ECFCF" w14:textId="77777777" w:rsidR="009A6710" w:rsidRPr="009A6710" w:rsidRDefault="009A6710" w:rsidP="00662F65">
            <w:pPr>
              <w:widowControl w:val="0"/>
              <w:rPr>
                <w:rFonts w:ascii="Arial" w:hAnsi="Arial" w:cs="Arial"/>
                <w:color w:val="000000"/>
                <w:szCs w:val="22"/>
              </w:rPr>
            </w:pPr>
            <w:r w:rsidRPr="009A6710">
              <w:rPr>
                <w:rFonts w:ascii="Arial" w:hAnsi="Arial" w:cs="Arial"/>
                <w:b/>
                <w:color w:val="000000"/>
                <w:szCs w:val="22"/>
              </w:rPr>
              <w:t xml:space="preserve">Unit 5   </w:t>
            </w:r>
            <w:r w:rsidRPr="009A6710">
              <w:rPr>
                <w:rFonts w:ascii="Arial" w:hAnsi="Arial" w:cs="Arial"/>
                <w:color w:val="000000"/>
                <w:szCs w:val="22"/>
              </w:rPr>
              <w:t>Integrated Art and Design Research, Ideas and Methods</w:t>
            </w:r>
          </w:p>
          <w:p w14:paraId="03F6E589" w14:textId="77777777" w:rsidR="009A6710" w:rsidRPr="009A6710" w:rsidRDefault="009A6710" w:rsidP="00662F65">
            <w:pPr>
              <w:pStyle w:val="BodyText"/>
              <w:widowControl w:val="0"/>
              <w:rPr>
                <w:rFonts w:ascii="Arial" w:hAnsi="Arial" w:cs="Arial"/>
                <w:b/>
                <w:color w:val="000000"/>
                <w:szCs w:val="22"/>
              </w:rPr>
            </w:pPr>
          </w:p>
          <w:p w14:paraId="31D06820" w14:textId="77777777" w:rsidR="009A6710" w:rsidRPr="009A6710" w:rsidRDefault="009A6710" w:rsidP="00662F65">
            <w:pPr>
              <w:pStyle w:val="BodyText"/>
              <w:widowControl w:val="0"/>
              <w:rPr>
                <w:rFonts w:ascii="Arial" w:hAnsi="Arial" w:cs="Arial"/>
                <w:b/>
                <w:color w:val="000000"/>
                <w:szCs w:val="22"/>
              </w:rPr>
            </w:pPr>
            <w:r w:rsidRPr="009A6710">
              <w:rPr>
                <w:rFonts w:ascii="Arial" w:hAnsi="Arial" w:cs="Arial"/>
                <w:b/>
                <w:color w:val="000000"/>
                <w:szCs w:val="22"/>
              </w:rPr>
              <w:t xml:space="preserve">Aim: </w:t>
            </w:r>
            <w:r w:rsidRPr="009A6710">
              <w:rPr>
                <w:rFonts w:ascii="Arial" w:hAnsi="Arial" w:cs="Arial"/>
                <w:color w:val="000000"/>
                <w:szCs w:val="22"/>
              </w:rPr>
              <w:t xml:space="preserve">To enable the learner to fully integrate research, ideas and methods within the context of a chosen art or design subject effectively. </w:t>
            </w:r>
          </w:p>
        </w:tc>
      </w:tr>
      <w:tr w:rsidR="009A6710" w14:paraId="2465A12B" w14:textId="77777777" w:rsidTr="00662F65">
        <w:trPr>
          <w:trHeight w:val="702"/>
        </w:trPr>
        <w:tc>
          <w:tcPr>
            <w:tcW w:w="4252" w:type="dxa"/>
            <w:tcBorders>
              <w:top w:val="single" w:sz="4" w:space="0" w:color="auto"/>
              <w:left w:val="single" w:sz="4" w:space="0" w:color="auto"/>
              <w:bottom w:val="single" w:sz="4" w:space="0" w:color="auto"/>
              <w:right w:val="single" w:sz="4" w:space="0" w:color="auto"/>
            </w:tcBorders>
            <w:shd w:val="clear" w:color="auto" w:fill="E0E0E0"/>
            <w:vAlign w:val="center"/>
          </w:tcPr>
          <w:p w14:paraId="1F444D5B" w14:textId="77777777" w:rsidR="009A6710" w:rsidRPr="009A6710" w:rsidRDefault="009A6710" w:rsidP="00662F65">
            <w:pPr>
              <w:pStyle w:val="Heading5"/>
              <w:keepNext w:val="0"/>
              <w:widowControl w:val="0"/>
              <w:rPr>
                <w:rFonts w:ascii="Arial" w:hAnsi="Arial" w:cs="Arial"/>
                <w:b/>
                <w:color w:val="000000"/>
                <w:szCs w:val="22"/>
              </w:rPr>
            </w:pPr>
            <w:r w:rsidRPr="009A6710">
              <w:rPr>
                <w:rFonts w:ascii="Arial" w:hAnsi="Arial" w:cs="Arial"/>
                <w:b/>
                <w:color w:val="000000"/>
                <w:szCs w:val="22"/>
              </w:rPr>
              <w:t>Learning Outcomes</w:t>
            </w:r>
          </w:p>
          <w:p w14:paraId="1A5855AE" w14:textId="77777777" w:rsidR="009A6710" w:rsidRPr="009C72B7" w:rsidRDefault="009A6710" w:rsidP="00662F65"/>
          <w:p w14:paraId="49DBC1D6" w14:textId="77777777" w:rsidR="009A6710" w:rsidRPr="009A6710" w:rsidRDefault="009A6710" w:rsidP="00662F65">
            <w:pPr>
              <w:widowControl w:val="0"/>
              <w:rPr>
                <w:rFonts w:ascii="Arial" w:hAnsi="Arial" w:cs="Arial"/>
                <w:color w:val="000000"/>
                <w:szCs w:val="22"/>
              </w:rPr>
            </w:pPr>
            <w:r w:rsidRPr="009A6710">
              <w:rPr>
                <w:rFonts w:ascii="Arial" w:hAnsi="Arial" w:cs="Arial"/>
                <w:color w:val="000000"/>
                <w:szCs w:val="22"/>
              </w:rPr>
              <w:t>The learner will:</w:t>
            </w:r>
          </w:p>
        </w:tc>
        <w:tc>
          <w:tcPr>
            <w:tcW w:w="4270" w:type="dxa"/>
            <w:tcBorders>
              <w:top w:val="single" w:sz="4" w:space="0" w:color="auto"/>
              <w:left w:val="single" w:sz="4" w:space="0" w:color="auto"/>
              <w:bottom w:val="single" w:sz="4" w:space="0" w:color="auto"/>
              <w:right w:val="single" w:sz="4" w:space="0" w:color="auto"/>
            </w:tcBorders>
            <w:shd w:val="clear" w:color="auto" w:fill="E0E0E0"/>
            <w:vAlign w:val="center"/>
          </w:tcPr>
          <w:p w14:paraId="0EA80F7A" w14:textId="77777777" w:rsidR="009A6710" w:rsidRPr="009A6710" w:rsidRDefault="009A6710" w:rsidP="00662F65">
            <w:pPr>
              <w:pStyle w:val="Heading5"/>
              <w:keepNext w:val="0"/>
              <w:widowControl w:val="0"/>
              <w:rPr>
                <w:rFonts w:ascii="Arial" w:hAnsi="Arial" w:cs="Arial"/>
                <w:b/>
                <w:color w:val="000000"/>
                <w:szCs w:val="22"/>
              </w:rPr>
            </w:pPr>
            <w:r w:rsidRPr="009A6710">
              <w:rPr>
                <w:rFonts w:ascii="Arial" w:hAnsi="Arial" w:cs="Arial"/>
                <w:b/>
                <w:color w:val="000000"/>
                <w:szCs w:val="22"/>
              </w:rPr>
              <w:t>Assessment Criteria</w:t>
            </w:r>
          </w:p>
          <w:p w14:paraId="606681E7" w14:textId="77777777" w:rsidR="009A6710" w:rsidRPr="009C72B7" w:rsidRDefault="009A6710" w:rsidP="00662F65"/>
          <w:p w14:paraId="579258CD" w14:textId="77777777" w:rsidR="009A6710" w:rsidRPr="009A6710" w:rsidRDefault="009A6710" w:rsidP="00662F65">
            <w:pPr>
              <w:widowControl w:val="0"/>
              <w:rPr>
                <w:rFonts w:ascii="Arial" w:hAnsi="Arial" w:cs="Arial"/>
                <w:color w:val="000000"/>
                <w:szCs w:val="22"/>
              </w:rPr>
            </w:pPr>
            <w:r w:rsidRPr="009A6710">
              <w:rPr>
                <w:rFonts w:ascii="Arial" w:hAnsi="Arial" w:cs="Arial"/>
                <w:color w:val="000000"/>
                <w:szCs w:val="22"/>
              </w:rPr>
              <w:t>The learner can:</w:t>
            </w:r>
          </w:p>
        </w:tc>
      </w:tr>
      <w:tr w:rsidR="009A6710" w14:paraId="0981018F" w14:textId="77777777" w:rsidTr="00662F65">
        <w:trPr>
          <w:trHeight w:val="1441"/>
        </w:trPr>
        <w:tc>
          <w:tcPr>
            <w:tcW w:w="4252" w:type="dxa"/>
            <w:tcBorders>
              <w:top w:val="single" w:sz="4" w:space="0" w:color="auto"/>
              <w:left w:val="single" w:sz="4" w:space="0" w:color="auto"/>
              <w:bottom w:val="single" w:sz="4" w:space="0" w:color="auto"/>
              <w:right w:val="single" w:sz="4" w:space="0" w:color="auto"/>
            </w:tcBorders>
            <w:vAlign w:val="center"/>
          </w:tcPr>
          <w:p w14:paraId="69E4A94A" w14:textId="77777777" w:rsidR="009A6710" w:rsidRPr="009A6710" w:rsidRDefault="009A6710" w:rsidP="003012B5">
            <w:pPr>
              <w:widowControl w:val="0"/>
              <w:numPr>
                <w:ilvl w:val="0"/>
                <w:numId w:val="12"/>
              </w:numPr>
              <w:tabs>
                <w:tab w:val="clear" w:pos="360"/>
                <w:tab w:val="num" w:pos="567"/>
              </w:tabs>
              <w:ind w:left="540" w:right="126"/>
              <w:rPr>
                <w:rFonts w:ascii="Arial" w:hAnsi="Arial" w:cs="Arial"/>
                <w:color w:val="000000"/>
                <w:szCs w:val="22"/>
              </w:rPr>
            </w:pPr>
            <w:r w:rsidRPr="009A6710">
              <w:rPr>
                <w:rFonts w:ascii="Arial" w:hAnsi="Arial" w:cs="Arial"/>
                <w:color w:val="000000"/>
                <w:szCs w:val="22"/>
              </w:rPr>
              <w:t xml:space="preserve">Interpret, analyse and assess </w:t>
            </w:r>
            <w:r w:rsidR="00123C80" w:rsidRPr="009A6710">
              <w:rPr>
                <w:rFonts w:ascii="Arial" w:hAnsi="Arial" w:cs="Arial"/>
                <w:color w:val="000000"/>
                <w:szCs w:val="22"/>
              </w:rPr>
              <w:t>different perspectives</w:t>
            </w:r>
            <w:r w:rsidRPr="009A6710">
              <w:rPr>
                <w:rFonts w:ascii="Arial" w:hAnsi="Arial" w:cs="Arial"/>
                <w:color w:val="000000"/>
                <w:szCs w:val="22"/>
              </w:rPr>
              <w:t xml:space="preserve"> and approaches within a chosen art or design subject</w:t>
            </w:r>
          </w:p>
        </w:tc>
        <w:tc>
          <w:tcPr>
            <w:tcW w:w="4270" w:type="dxa"/>
            <w:tcBorders>
              <w:top w:val="single" w:sz="4" w:space="0" w:color="auto"/>
              <w:left w:val="single" w:sz="4" w:space="0" w:color="auto"/>
              <w:bottom w:val="single" w:sz="4" w:space="0" w:color="auto"/>
              <w:right w:val="single" w:sz="4" w:space="0" w:color="auto"/>
            </w:tcBorders>
            <w:vAlign w:val="center"/>
          </w:tcPr>
          <w:p w14:paraId="043F5E58" w14:textId="77777777" w:rsidR="009A6710" w:rsidRPr="009A6710" w:rsidRDefault="009A6710" w:rsidP="003012B5">
            <w:pPr>
              <w:widowControl w:val="0"/>
              <w:numPr>
                <w:ilvl w:val="1"/>
                <w:numId w:val="11"/>
              </w:numPr>
              <w:tabs>
                <w:tab w:val="num" w:pos="608"/>
              </w:tabs>
              <w:ind w:left="608" w:hanging="540"/>
              <w:rPr>
                <w:rFonts w:ascii="Arial" w:hAnsi="Arial" w:cs="Arial"/>
                <w:color w:val="000000"/>
                <w:szCs w:val="22"/>
              </w:rPr>
            </w:pPr>
            <w:r w:rsidRPr="009A6710">
              <w:rPr>
                <w:rFonts w:ascii="Arial" w:hAnsi="Arial" w:cs="Arial"/>
                <w:color w:val="000000"/>
                <w:szCs w:val="22"/>
              </w:rPr>
              <w:t>Analyse different contextual perspectives within a chosen art or design subject</w:t>
            </w:r>
          </w:p>
          <w:p w14:paraId="0E12FD03" w14:textId="77777777" w:rsidR="009A6710" w:rsidRPr="009A6710" w:rsidRDefault="009A6710" w:rsidP="003012B5">
            <w:pPr>
              <w:widowControl w:val="0"/>
              <w:numPr>
                <w:ilvl w:val="1"/>
                <w:numId w:val="11"/>
              </w:numPr>
              <w:tabs>
                <w:tab w:val="num" w:pos="608"/>
              </w:tabs>
              <w:ind w:left="608" w:hanging="540"/>
              <w:rPr>
                <w:rFonts w:ascii="Arial" w:hAnsi="Arial" w:cs="Arial"/>
                <w:color w:val="000000"/>
                <w:szCs w:val="22"/>
              </w:rPr>
            </w:pPr>
            <w:r w:rsidRPr="009A6710">
              <w:rPr>
                <w:rFonts w:ascii="Arial" w:hAnsi="Arial" w:cs="Arial"/>
                <w:color w:val="000000"/>
                <w:szCs w:val="22"/>
              </w:rPr>
              <w:t>Demonstrate approaches within a chosen art or design subject</w:t>
            </w:r>
          </w:p>
        </w:tc>
      </w:tr>
      <w:tr w:rsidR="009A6710" w14:paraId="4B180926" w14:textId="77777777" w:rsidTr="00662F65">
        <w:trPr>
          <w:trHeight w:val="1425"/>
        </w:trPr>
        <w:tc>
          <w:tcPr>
            <w:tcW w:w="4252" w:type="dxa"/>
            <w:tcBorders>
              <w:top w:val="single" w:sz="4" w:space="0" w:color="auto"/>
              <w:left w:val="single" w:sz="4" w:space="0" w:color="auto"/>
              <w:bottom w:val="single" w:sz="4" w:space="0" w:color="auto"/>
              <w:right w:val="single" w:sz="4" w:space="0" w:color="auto"/>
            </w:tcBorders>
            <w:vAlign w:val="center"/>
          </w:tcPr>
          <w:p w14:paraId="35257788" w14:textId="77777777" w:rsidR="009A6710" w:rsidRPr="009A6710" w:rsidRDefault="009A6710" w:rsidP="003012B5">
            <w:pPr>
              <w:widowControl w:val="0"/>
              <w:numPr>
                <w:ilvl w:val="0"/>
                <w:numId w:val="12"/>
              </w:numPr>
              <w:tabs>
                <w:tab w:val="clear" w:pos="360"/>
                <w:tab w:val="num" w:pos="567"/>
              </w:tabs>
              <w:ind w:left="540" w:right="126"/>
              <w:rPr>
                <w:rFonts w:ascii="Arial" w:hAnsi="Arial" w:cs="Arial"/>
                <w:color w:val="000000"/>
                <w:szCs w:val="22"/>
              </w:rPr>
            </w:pPr>
            <w:r w:rsidRPr="009A6710">
              <w:rPr>
                <w:rFonts w:ascii="Arial" w:hAnsi="Arial" w:cs="Arial"/>
                <w:color w:val="000000"/>
                <w:szCs w:val="22"/>
              </w:rPr>
              <w:t>Research, analyse and evaluate relevant information and ideas in order to develop creative solutions</w:t>
            </w:r>
          </w:p>
        </w:tc>
        <w:tc>
          <w:tcPr>
            <w:tcW w:w="4270" w:type="dxa"/>
            <w:tcBorders>
              <w:top w:val="single" w:sz="4" w:space="0" w:color="auto"/>
              <w:left w:val="single" w:sz="4" w:space="0" w:color="auto"/>
              <w:bottom w:val="single" w:sz="4" w:space="0" w:color="auto"/>
              <w:right w:val="single" w:sz="4" w:space="0" w:color="auto"/>
            </w:tcBorders>
            <w:vAlign w:val="center"/>
          </w:tcPr>
          <w:p w14:paraId="7967792A" w14:textId="77777777" w:rsidR="009A6710" w:rsidRPr="009A6710" w:rsidRDefault="009A6710" w:rsidP="00662F65">
            <w:pPr>
              <w:widowControl w:val="0"/>
              <w:tabs>
                <w:tab w:val="left" w:pos="710"/>
              </w:tabs>
              <w:ind w:left="710" w:hanging="567"/>
              <w:rPr>
                <w:rFonts w:ascii="Arial" w:hAnsi="Arial" w:cs="Arial"/>
                <w:color w:val="000000"/>
                <w:szCs w:val="22"/>
              </w:rPr>
            </w:pPr>
            <w:r w:rsidRPr="009A6710">
              <w:rPr>
                <w:rFonts w:ascii="Arial" w:hAnsi="Arial" w:cs="Arial"/>
                <w:color w:val="000000"/>
                <w:szCs w:val="22"/>
              </w:rPr>
              <w:t>2.2</w:t>
            </w:r>
            <w:r w:rsidRPr="009A6710">
              <w:rPr>
                <w:rFonts w:ascii="Arial" w:hAnsi="Arial" w:cs="Arial"/>
                <w:color w:val="000000"/>
                <w:szCs w:val="22"/>
              </w:rPr>
              <w:tab/>
              <w:t>Integrate research, interpretation and evaluation of information and ideas</w:t>
            </w:r>
          </w:p>
          <w:p w14:paraId="11A03B85" w14:textId="77777777" w:rsidR="009A6710" w:rsidRPr="009A6710" w:rsidRDefault="009A6710" w:rsidP="00662F65">
            <w:pPr>
              <w:widowControl w:val="0"/>
              <w:tabs>
                <w:tab w:val="left" w:pos="710"/>
              </w:tabs>
              <w:ind w:left="710" w:hanging="567"/>
              <w:rPr>
                <w:rFonts w:ascii="Arial" w:hAnsi="Arial" w:cs="Arial"/>
                <w:color w:val="000000"/>
                <w:szCs w:val="22"/>
              </w:rPr>
            </w:pPr>
            <w:r w:rsidRPr="009A6710">
              <w:rPr>
                <w:rFonts w:ascii="Arial" w:hAnsi="Arial" w:cs="Arial"/>
                <w:color w:val="000000"/>
                <w:szCs w:val="22"/>
              </w:rPr>
              <w:t>2.3</w:t>
            </w:r>
            <w:r w:rsidRPr="009A6710">
              <w:rPr>
                <w:rFonts w:ascii="Arial" w:hAnsi="Arial" w:cs="Arial"/>
                <w:color w:val="000000"/>
                <w:szCs w:val="22"/>
              </w:rPr>
              <w:tab/>
              <w:t>Use analytical skills to develop creative solutions</w:t>
            </w:r>
          </w:p>
        </w:tc>
      </w:tr>
      <w:tr w:rsidR="009A6710" w14:paraId="0088C1AA" w14:textId="77777777" w:rsidTr="00662F65">
        <w:trPr>
          <w:trHeight w:val="1411"/>
        </w:trPr>
        <w:tc>
          <w:tcPr>
            <w:tcW w:w="4252" w:type="dxa"/>
            <w:tcBorders>
              <w:top w:val="single" w:sz="4" w:space="0" w:color="auto"/>
              <w:left w:val="single" w:sz="4" w:space="0" w:color="auto"/>
              <w:bottom w:val="single" w:sz="4" w:space="0" w:color="auto"/>
              <w:right w:val="single" w:sz="4" w:space="0" w:color="auto"/>
            </w:tcBorders>
            <w:vAlign w:val="center"/>
          </w:tcPr>
          <w:p w14:paraId="7423DA9B" w14:textId="77777777" w:rsidR="009A6710" w:rsidRPr="009A6710" w:rsidRDefault="009A6710" w:rsidP="003012B5">
            <w:pPr>
              <w:widowControl w:val="0"/>
              <w:numPr>
                <w:ilvl w:val="0"/>
                <w:numId w:val="12"/>
              </w:numPr>
              <w:tabs>
                <w:tab w:val="clear" w:pos="360"/>
                <w:tab w:val="num" w:pos="567"/>
              </w:tabs>
              <w:ind w:left="540" w:right="126"/>
              <w:rPr>
                <w:rFonts w:ascii="Arial" w:hAnsi="Arial" w:cs="Arial"/>
                <w:color w:val="000000"/>
                <w:szCs w:val="22"/>
              </w:rPr>
            </w:pPr>
            <w:r w:rsidRPr="009A6710">
              <w:rPr>
                <w:rFonts w:ascii="Arial" w:hAnsi="Arial" w:cs="Arial"/>
                <w:color w:val="000000"/>
                <w:szCs w:val="22"/>
              </w:rPr>
              <w:t>Solve complex problems through the application of art or design practical, theoretical and technical understanding.</w:t>
            </w:r>
          </w:p>
        </w:tc>
        <w:tc>
          <w:tcPr>
            <w:tcW w:w="4270" w:type="dxa"/>
            <w:tcBorders>
              <w:top w:val="single" w:sz="4" w:space="0" w:color="auto"/>
              <w:left w:val="single" w:sz="4" w:space="0" w:color="auto"/>
              <w:bottom w:val="single" w:sz="4" w:space="0" w:color="auto"/>
              <w:right w:val="single" w:sz="4" w:space="0" w:color="auto"/>
            </w:tcBorders>
            <w:vAlign w:val="center"/>
          </w:tcPr>
          <w:p w14:paraId="1E866A6A" w14:textId="77777777" w:rsidR="009A6710" w:rsidRPr="009A6710" w:rsidRDefault="009A6710" w:rsidP="00662F65">
            <w:pPr>
              <w:widowControl w:val="0"/>
              <w:tabs>
                <w:tab w:val="left" w:pos="608"/>
              </w:tabs>
              <w:ind w:left="608" w:hanging="540"/>
              <w:rPr>
                <w:rFonts w:ascii="Arial" w:hAnsi="Arial" w:cs="Arial"/>
                <w:color w:val="000000"/>
                <w:szCs w:val="22"/>
              </w:rPr>
            </w:pPr>
            <w:r w:rsidRPr="009A6710">
              <w:rPr>
                <w:rFonts w:ascii="Arial" w:hAnsi="Arial" w:cs="Arial"/>
                <w:color w:val="000000"/>
                <w:szCs w:val="22"/>
              </w:rPr>
              <w:t>3.1</w:t>
            </w:r>
            <w:r w:rsidRPr="009A6710">
              <w:rPr>
                <w:rFonts w:ascii="Arial" w:hAnsi="Arial" w:cs="Arial"/>
                <w:color w:val="000000"/>
                <w:szCs w:val="22"/>
              </w:rPr>
              <w:tab/>
              <w:t xml:space="preserve">Integrate and apply practical, theoretical and technical understanding </w:t>
            </w:r>
          </w:p>
          <w:p w14:paraId="25AD32F6" w14:textId="77777777" w:rsidR="009A6710" w:rsidRPr="009A6710" w:rsidRDefault="009A6710" w:rsidP="00662F65">
            <w:pPr>
              <w:widowControl w:val="0"/>
              <w:tabs>
                <w:tab w:val="left" w:pos="608"/>
              </w:tabs>
              <w:ind w:left="608" w:hanging="540"/>
              <w:rPr>
                <w:rFonts w:ascii="Arial" w:hAnsi="Arial" w:cs="Arial"/>
                <w:color w:val="000000"/>
                <w:szCs w:val="22"/>
              </w:rPr>
            </w:pPr>
            <w:r w:rsidRPr="009A6710">
              <w:rPr>
                <w:rFonts w:ascii="Arial" w:hAnsi="Arial" w:cs="Arial"/>
                <w:color w:val="000000"/>
                <w:szCs w:val="22"/>
              </w:rPr>
              <w:t>3.2</w:t>
            </w:r>
            <w:r w:rsidRPr="009A6710">
              <w:rPr>
                <w:rFonts w:ascii="Arial" w:hAnsi="Arial" w:cs="Arial"/>
                <w:color w:val="000000"/>
                <w:szCs w:val="22"/>
              </w:rPr>
              <w:tab/>
              <w:t>Solve complex problems within a chosen art or design subject</w:t>
            </w:r>
          </w:p>
        </w:tc>
      </w:tr>
      <w:tr w:rsidR="009A6710" w14:paraId="77078BC4" w14:textId="77777777" w:rsidTr="00662F65">
        <w:trPr>
          <w:trHeight w:val="1437"/>
        </w:trPr>
        <w:tc>
          <w:tcPr>
            <w:tcW w:w="4252" w:type="dxa"/>
            <w:tcBorders>
              <w:top w:val="single" w:sz="4" w:space="0" w:color="auto"/>
              <w:left w:val="single" w:sz="4" w:space="0" w:color="auto"/>
              <w:bottom w:val="single" w:sz="4" w:space="0" w:color="auto"/>
              <w:right w:val="single" w:sz="4" w:space="0" w:color="auto"/>
            </w:tcBorders>
            <w:vAlign w:val="center"/>
          </w:tcPr>
          <w:p w14:paraId="197A5660" w14:textId="77777777" w:rsidR="009A6710" w:rsidRPr="009A6710" w:rsidRDefault="009A6710" w:rsidP="003012B5">
            <w:pPr>
              <w:widowControl w:val="0"/>
              <w:numPr>
                <w:ilvl w:val="0"/>
                <w:numId w:val="12"/>
              </w:numPr>
              <w:tabs>
                <w:tab w:val="clear" w:pos="360"/>
                <w:tab w:val="num" w:pos="567"/>
              </w:tabs>
              <w:ind w:left="540" w:right="126"/>
              <w:rPr>
                <w:rFonts w:ascii="Arial" w:hAnsi="Arial" w:cs="Arial"/>
                <w:color w:val="000000"/>
                <w:szCs w:val="22"/>
              </w:rPr>
            </w:pPr>
            <w:r w:rsidRPr="009A6710">
              <w:rPr>
                <w:rFonts w:ascii="Arial" w:hAnsi="Arial" w:cs="Arial"/>
                <w:color w:val="000000"/>
                <w:szCs w:val="22"/>
              </w:rPr>
              <w:t xml:space="preserve">Identify, adapt and use appropriate practical methods and skills for creative production </w:t>
            </w:r>
          </w:p>
        </w:tc>
        <w:tc>
          <w:tcPr>
            <w:tcW w:w="4270" w:type="dxa"/>
            <w:tcBorders>
              <w:top w:val="single" w:sz="4" w:space="0" w:color="auto"/>
              <w:left w:val="single" w:sz="4" w:space="0" w:color="auto"/>
              <w:bottom w:val="single" w:sz="4" w:space="0" w:color="auto"/>
              <w:right w:val="single" w:sz="4" w:space="0" w:color="auto"/>
            </w:tcBorders>
            <w:vAlign w:val="center"/>
          </w:tcPr>
          <w:p w14:paraId="05505C86" w14:textId="77777777" w:rsidR="009A6710" w:rsidRPr="009A6710" w:rsidRDefault="009A6710" w:rsidP="003012B5">
            <w:pPr>
              <w:widowControl w:val="0"/>
              <w:numPr>
                <w:ilvl w:val="1"/>
                <w:numId w:val="13"/>
              </w:numPr>
              <w:tabs>
                <w:tab w:val="clear" w:pos="428"/>
                <w:tab w:val="num" w:pos="608"/>
              </w:tabs>
              <w:ind w:left="608" w:hanging="540"/>
              <w:rPr>
                <w:rFonts w:ascii="Arial" w:hAnsi="Arial" w:cs="Arial"/>
                <w:color w:val="000000"/>
                <w:szCs w:val="22"/>
              </w:rPr>
            </w:pPr>
            <w:r w:rsidRPr="009A6710">
              <w:rPr>
                <w:rFonts w:ascii="Arial" w:hAnsi="Arial" w:cs="Arial"/>
                <w:color w:val="000000"/>
                <w:szCs w:val="22"/>
              </w:rPr>
              <w:t>Identify and adapt appropriate methods and materials to develop ideas</w:t>
            </w:r>
          </w:p>
          <w:p w14:paraId="76FA2FC5" w14:textId="77777777" w:rsidR="009A6710" w:rsidRPr="009A6710" w:rsidRDefault="009A6710" w:rsidP="003012B5">
            <w:pPr>
              <w:widowControl w:val="0"/>
              <w:numPr>
                <w:ilvl w:val="1"/>
                <w:numId w:val="13"/>
              </w:numPr>
              <w:tabs>
                <w:tab w:val="clear" w:pos="428"/>
                <w:tab w:val="num" w:pos="608"/>
              </w:tabs>
              <w:ind w:left="608" w:hanging="540"/>
              <w:rPr>
                <w:rFonts w:ascii="Arial" w:hAnsi="Arial" w:cs="Arial"/>
                <w:color w:val="000000"/>
                <w:szCs w:val="22"/>
              </w:rPr>
            </w:pPr>
            <w:r w:rsidRPr="009A6710">
              <w:rPr>
                <w:rFonts w:ascii="Arial" w:hAnsi="Arial" w:cs="Arial"/>
                <w:color w:val="000000"/>
                <w:szCs w:val="22"/>
              </w:rPr>
              <w:t>Demonstrate practical methods and skills for creative production</w:t>
            </w:r>
          </w:p>
        </w:tc>
      </w:tr>
      <w:tr w:rsidR="009A6710" w14:paraId="010CC5F3" w14:textId="77777777" w:rsidTr="00662F65">
        <w:trPr>
          <w:trHeight w:val="1766"/>
        </w:trPr>
        <w:tc>
          <w:tcPr>
            <w:tcW w:w="4252" w:type="dxa"/>
            <w:tcBorders>
              <w:top w:val="single" w:sz="4" w:space="0" w:color="auto"/>
              <w:left w:val="single" w:sz="4" w:space="0" w:color="auto"/>
              <w:bottom w:val="single" w:sz="4" w:space="0" w:color="auto"/>
              <w:right w:val="single" w:sz="4" w:space="0" w:color="auto"/>
            </w:tcBorders>
            <w:vAlign w:val="center"/>
          </w:tcPr>
          <w:p w14:paraId="7789D5B6" w14:textId="77777777" w:rsidR="009A6710" w:rsidRPr="009A6710" w:rsidRDefault="009A6710" w:rsidP="003012B5">
            <w:pPr>
              <w:widowControl w:val="0"/>
              <w:numPr>
                <w:ilvl w:val="0"/>
                <w:numId w:val="12"/>
              </w:numPr>
              <w:tabs>
                <w:tab w:val="clear" w:pos="360"/>
                <w:tab w:val="num" w:pos="567"/>
              </w:tabs>
              <w:ind w:left="540" w:right="126"/>
              <w:rPr>
                <w:rFonts w:ascii="Arial" w:hAnsi="Arial" w:cs="Arial"/>
                <w:color w:val="000000"/>
                <w:szCs w:val="22"/>
              </w:rPr>
            </w:pPr>
            <w:r w:rsidRPr="009A6710">
              <w:rPr>
                <w:rFonts w:ascii="Arial" w:hAnsi="Arial" w:cs="Arial"/>
                <w:color w:val="000000"/>
                <w:szCs w:val="22"/>
              </w:rPr>
              <w:t>Use evaluative and reflective skills in order to take responsibility for own learning and development</w:t>
            </w:r>
          </w:p>
        </w:tc>
        <w:tc>
          <w:tcPr>
            <w:tcW w:w="4270" w:type="dxa"/>
            <w:tcBorders>
              <w:top w:val="single" w:sz="4" w:space="0" w:color="auto"/>
              <w:left w:val="single" w:sz="4" w:space="0" w:color="auto"/>
              <w:bottom w:val="single" w:sz="4" w:space="0" w:color="auto"/>
              <w:right w:val="single" w:sz="4" w:space="0" w:color="auto"/>
            </w:tcBorders>
            <w:vAlign w:val="center"/>
          </w:tcPr>
          <w:p w14:paraId="7DD89C87" w14:textId="77777777" w:rsidR="009A6710" w:rsidRPr="00927EE1" w:rsidRDefault="009A6710" w:rsidP="00662F65">
            <w:pPr>
              <w:widowControl w:val="0"/>
              <w:tabs>
                <w:tab w:val="left" w:pos="568"/>
              </w:tabs>
              <w:ind w:left="568" w:hanging="425"/>
              <w:rPr>
                <w:rFonts w:ascii="Arial" w:hAnsi="Arial" w:cs="Arial"/>
                <w:szCs w:val="22"/>
              </w:rPr>
            </w:pPr>
            <w:r w:rsidRPr="00927EE1">
              <w:rPr>
                <w:rFonts w:ascii="Arial" w:hAnsi="Arial" w:cs="Arial"/>
                <w:szCs w:val="22"/>
              </w:rPr>
              <w:t>5.1</w:t>
            </w:r>
            <w:r w:rsidRPr="00927EE1">
              <w:rPr>
                <w:rFonts w:ascii="Arial" w:hAnsi="Arial" w:cs="Arial"/>
                <w:szCs w:val="22"/>
              </w:rPr>
              <w:tab/>
              <w:t>Maintain detailed, critically reflective records e.g. reflective journal or log</w:t>
            </w:r>
          </w:p>
          <w:p w14:paraId="79F9D928" w14:textId="77777777" w:rsidR="009A6710" w:rsidRPr="009A6710" w:rsidRDefault="009A6710" w:rsidP="003012B5">
            <w:pPr>
              <w:pStyle w:val="ListParagraph"/>
              <w:widowControl w:val="0"/>
              <w:numPr>
                <w:ilvl w:val="1"/>
                <w:numId w:val="14"/>
              </w:numPr>
              <w:ind w:left="568" w:hanging="425"/>
              <w:rPr>
                <w:rFonts w:ascii="Arial" w:hAnsi="Arial" w:cs="Arial"/>
                <w:color w:val="000000"/>
                <w:szCs w:val="22"/>
              </w:rPr>
            </w:pPr>
            <w:r w:rsidRPr="00927EE1">
              <w:rPr>
                <w:rFonts w:ascii="Arial" w:hAnsi="Arial" w:cs="Arial"/>
                <w:szCs w:val="22"/>
              </w:rPr>
              <w:t>Review and evaluate how effective own learning, plans, methods and actions have been</w:t>
            </w:r>
            <w:r w:rsidRPr="009A6710">
              <w:rPr>
                <w:rFonts w:ascii="Arial" w:hAnsi="Arial" w:cs="Arial"/>
                <w:color w:val="000000"/>
                <w:szCs w:val="22"/>
              </w:rPr>
              <w:t xml:space="preserve"> </w:t>
            </w:r>
          </w:p>
        </w:tc>
      </w:tr>
    </w:tbl>
    <w:p w14:paraId="6212BCD6" w14:textId="77777777" w:rsidR="009E2D78" w:rsidRDefault="009E2D78" w:rsidP="001543C8">
      <w:pPr>
        <w:pStyle w:val="ListParagraph"/>
        <w:ind w:left="0"/>
        <w:rPr>
          <w:b/>
          <w:lang w:val="en-GB"/>
        </w:rPr>
      </w:pPr>
    </w:p>
    <w:p w14:paraId="03E35B7A" w14:textId="77777777" w:rsidR="009E2D78" w:rsidRDefault="009E2D78" w:rsidP="001543C8">
      <w:pPr>
        <w:pStyle w:val="ListParagraph"/>
        <w:ind w:left="0"/>
        <w:rPr>
          <w:b/>
          <w:lang w:val="en-GB"/>
        </w:rPr>
      </w:pPr>
    </w:p>
    <w:p w14:paraId="44390E51" w14:textId="77777777" w:rsidR="009E2D78" w:rsidRDefault="009E2D78" w:rsidP="001543C8">
      <w:pPr>
        <w:pStyle w:val="ListParagraph"/>
        <w:ind w:left="0"/>
        <w:rPr>
          <w:b/>
          <w:lang w:val="en-GB"/>
        </w:rPr>
      </w:pPr>
    </w:p>
    <w:p w14:paraId="5BE71FB4" w14:textId="77777777" w:rsidR="00BB1542" w:rsidRDefault="00BB1542" w:rsidP="001543C8">
      <w:pPr>
        <w:pStyle w:val="ListParagraph"/>
        <w:ind w:left="0"/>
        <w:rPr>
          <w:b/>
          <w:lang w:val="en-GB"/>
        </w:rPr>
      </w:pPr>
    </w:p>
    <w:p w14:paraId="4CB813E8" w14:textId="77777777" w:rsidR="00BB1542" w:rsidRDefault="00BB1542" w:rsidP="001543C8">
      <w:pPr>
        <w:pStyle w:val="ListParagraph"/>
        <w:ind w:left="0"/>
        <w:rPr>
          <w:b/>
          <w:lang w:val="en-GB"/>
        </w:rPr>
      </w:pPr>
    </w:p>
    <w:p w14:paraId="4CE08B1D" w14:textId="77777777" w:rsidR="00BB1542" w:rsidRDefault="00BB1542" w:rsidP="001543C8">
      <w:pPr>
        <w:pStyle w:val="ListParagraph"/>
        <w:ind w:left="0"/>
        <w:rPr>
          <w:b/>
          <w:lang w:val="en-GB"/>
        </w:rPr>
      </w:pPr>
    </w:p>
    <w:p w14:paraId="5D45BD96" w14:textId="77777777" w:rsidR="00BB1542" w:rsidRDefault="00BB1542" w:rsidP="001543C8">
      <w:pPr>
        <w:pStyle w:val="ListParagraph"/>
        <w:ind w:left="0"/>
        <w:rPr>
          <w:b/>
          <w:lang w:val="en-GB"/>
        </w:rPr>
      </w:pPr>
    </w:p>
    <w:p w14:paraId="57870C77" w14:textId="77777777" w:rsidR="00E3482B" w:rsidRPr="00E3482B" w:rsidRDefault="00E3482B" w:rsidP="001543C8">
      <w:pPr>
        <w:pStyle w:val="ListParagraph"/>
        <w:ind w:left="0"/>
        <w:rPr>
          <w:i/>
          <w:lang w:val="en-GB"/>
        </w:rPr>
      </w:pPr>
    </w:p>
    <w:p w14:paraId="72F61D6D" w14:textId="77777777" w:rsidR="00E3482B" w:rsidRDefault="00E3482B" w:rsidP="002D5588">
      <w:pPr>
        <w:pStyle w:val="ListParagraph"/>
        <w:ind w:left="360"/>
      </w:pPr>
    </w:p>
    <w:p w14:paraId="66D3C386" w14:textId="77777777" w:rsidR="00A544FE" w:rsidRDefault="00A544FE" w:rsidP="002D5588">
      <w:pPr>
        <w:pStyle w:val="ListParagraph"/>
        <w:ind w:left="360"/>
      </w:pPr>
    </w:p>
    <w:p w14:paraId="6500DF4B" w14:textId="77777777" w:rsidR="00A544FE" w:rsidRDefault="00A544FE" w:rsidP="002D5588">
      <w:pPr>
        <w:pStyle w:val="ListParagraph"/>
        <w:ind w:left="360"/>
      </w:pPr>
    </w:p>
    <w:p w14:paraId="6D83247F" w14:textId="77777777" w:rsidR="00A544FE" w:rsidRDefault="00A544FE" w:rsidP="002D5588">
      <w:pPr>
        <w:pStyle w:val="ListParagraph"/>
        <w:ind w:left="360"/>
      </w:pPr>
    </w:p>
    <w:p w14:paraId="5B1C1DB0" w14:textId="77777777" w:rsidR="009A6710" w:rsidRDefault="009A6710" w:rsidP="002D5588">
      <w:pPr>
        <w:pStyle w:val="ListParagraph"/>
        <w:ind w:left="360"/>
      </w:pPr>
    </w:p>
    <w:p w14:paraId="60ABC506" w14:textId="77777777" w:rsidR="009A6710" w:rsidRDefault="009A6710" w:rsidP="002D5588">
      <w:pPr>
        <w:pStyle w:val="ListParagraph"/>
        <w:ind w:left="360"/>
      </w:pPr>
    </w:p>
    <w:p w14:paraId="38B25A16" w14:textId="77777777" w:rsidR="009A6710" w:rsidRDefault="009A6710" w:rsidP="002D5588">
      <w:pPr>
        <w:pStyle w:val="ListParagraph"/>
        <w:ind w:left="360"/>
      </w:pPr>
    </w:p>
    <w:p w14:paraId="2D36CED7" w14:textId="77777777" w:rsidR="009A6710" w:rsidRDefault="009A6710" w:rsidP="002D5588">
      <w:pPr>
        <w:pStyle w:val="ListParagraph"/>
        <w:ind w:left="360"/>
      </w:pPr>
    </w:p>
    <w:p w14:paraId="2AA9E792" w14:textId="77777777" w:rsidR="009A6710" w:rsidRDefault="009A6710" w:rsidP="002D5588">
      <w:pPr>
        <w:pStyle w:val="ListParagraph"/>
        <w:ind w:left="360"/>
      </w:pPr>
    </w:p>
    <w:p w14:paraId="5325A13B" w14:textId="77777777" w:rsidR="009A6710" w:rsidRDefault="009A6710" w:rsidP="002D5588">
      <w:pPr>
        <w:pStyle w:val="ListParagraph"/>
        <w:ind w:left="360"/>
      </w:pPr>
    </w:p>
    <w:p w14:paraId="65A7426D" w14:textId="77777777" w:rsidR="009A6710" w:rsidRDefault="009A6710" w:rsidP="002D5588">
      <w:pPr>
        <w:pStyle w:val="ListParagraph"/>
        <w:ind w:left="360"/>
      </w:pPr>
    </w:p>
    <w:p w14:paraId="5CAC4250" w14:textId="77777777" w:rsidR="009A6710" w:rsidRDefault="00287B2F" w:rsidP="00287B2F">
      <w:pPr>
        <w:pStyle w:val="Heading3"/>
        <w:rPr>
          <w:lang w:val="en-GB"/>
        </w:rPr>
      </w:pPr>
      <w:bookmarkStart w:id="18" w:name="_Toc207717463"/>
      <w:r w:rsidRPr="002A1D55">
        <w:rPr>
          <w:lang w:val="en-GB"/>
        </w:rPr>
        <w:t>Part 2 Development &amp; Progression</w:t>
      </w:r>
      <w:r>
        <w:rPr>
          <w:lang w:val="en-GB"/>
        </w:rPr>
        <w:t xml:space="preserve"> (Unit 6)</w:t>
      </w:r>
      <w:bookmarkEnd w:id="18"/>
    </w:p>
    <w:p w14:paraId="5778D46C" w14:textId="77777777" w:rsidR="00287B2F" w:rsidRDefault="00287B2F" w:rsidP="002D5588">
      <w:pPr>
        <w:pStyle w:val="ListParagraph"/>
        <w:ind w:left="36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6"/>
        <w:gridCol w:w="4006"/>
      </w:tblGrid>
      <w:tr w:rsidR="009A6710" w14:paraId="0C2581A5" w14:textId="77777777" w:rsidTr="00662F65">
        <w:trPr>
          <w:trHeight w:val="1311"/>
        </w:trPr>
        <w:tc>
          <w:tcPr>
            <w:tcW w:w="7982" w:type="dxa"/>
            <w:gridSpan w:val="2"/>
            <w:tcBorders>
              <w:top w:val="single" w:sz="4" w:space="0" w:color="auto"/>
              <w:left w:val="single" w:sz="4" w:space="0" w:color="auto"/>
              <w:bottom w:val="single" w:sz="4" w:space="0" w:color="auto"/>
              <w:right w:val="single" w:sz="4" w:space="0" w:color="auto"/>
            </w:tcBorders>
            <w:shd w:val="clear" w:color="auto" w:fill="auto"/>
          </w:tcPr>
          <w:p w14:paraId="517A1983" w14:textId="77777777" w:rsidR="009A6710" w:rsidRDefault="009A6710" w:rsidP="00662F65">
            <w:pPr>
              <w:pStyle w:val="BodyText"/>
              <w:widowControl w:val="0"/>
              <w:rPr>
                <w:rFonts w:ascii="Arial" w:hAnsi="Arial" w:cs="Arial"/>
                <w:b/>
              </w:rPr>
            </w:pPr>
            <w:r w:rsidRPr="00D91D9B">
              <w:rPr>
                <w:rFonts w:ascii="Arial" w:hAnsi="Arial" w:cs="Arial"/>
                <w:b/>
              </w:rPr>
              <w:t xml:space="preserve">Unit 6   </w:t>
            </w:r>
            <w:r w:rsidRPr="00D91D9B">
              <w:rPr>
                <w:rFonts w:ascii="Arial" w:hAnsi="Arial" w:cs="Arial"/>
              </w:rPr>
              <w:t>Preparation for Progression</w:t>
            </w:r>
            <w:r>
              <w:rPr>
                <w:rFonts w:ascii="Arial" w:hAnsi="Arial" w:cs="Arial"/>
              </w:rPr>
              <w:t xml:space="preserve"> in Art and Design</w:t>
            </w:r>
          </w:p>
          <w:p w14:paraId="54318E1B" w14:textId="77777777" w:rsidR="009A6710" w:rsidRPr="00487154" w:rsidRDefault="009A6710" w:rsidP="00662F65">
            <w:pPr>
              <w:pStyle w:val="BodyText"/>
              <w:widowControl w:val="0"/>
              <w:rPr>
                <w:rFonts w:ascii="Arial" w:hAnsi="Arial" w:cs="Arial"/>
                <w:b/>
              </w:rPr>
            </w:pPr>
            <w:r w:rsidRPr="009C72B7">
              <w:rPr>
                <w:rFonts w:ascii="Arial" w:hAnsi="Arial" w:cs="Arial"/>
                <w:b/>
              </w:rPr>
              <w:t>Aim:</w:t>
            </w:r>
            <w:r>
              <w:rPr>
                <w:rFonts w:ascii="Arial" w:hAnsi="Arial" w:cs="Arial"/>
                <w:b/>
              </w:rPr>
              <w:t xml:space="preserve"> </w:t>
            </w:r>
            <w:r w:rsidRPr="00D91D9B">
              <w:rPr>
                <w:rFonts w:ascii="Arial" w:hAnsi="Arial" w:cs="Arial"/>
              </w:rPr>
              <w:t>To enable the learner to develop skills with which they can make best use of appropriate progression opportunities.</w:t>
            </w:r>
          </w:p>
        </w:tc>
      </w:tr>
      <w:tr w:rsidR="009A6710" w14:paraId="614F667F" w14:textId="77777777" w:rsidTr="009A6710">
        <w:trPr>
          <w:trHeight w:val="772"/>
        </w:trPr>
        <w:tc>
          <w:tcPr>
            <w:tcW w:w="3976" w:type="dxa"/>
            <w:tcBorders>
              <w:top w:val="single" w:sz="4" w:space="0" w:color="auto"/>
              <w:left w:val="single" w:sz="4" w:space="0" w:color="auto"/>
              <w:bottom w:val="single" w:sz="4" w:space="0" w:color="auto"/>
              <w:right w:val="single" w:sz="4" w:space="0" w:color="auto"/>
            </w:tcBorders>
            <w:shd w:val="clear" w:color="auto" w:fill="D9D9D9"/>
            <w:vAlign w:val="center"/>
          </w:tcPr>
          <w:p w14:paraId="15EB56A2" w14:textId="77777777" w:rsidR="009A6710" w:rsidRPr="009A6710" w:rsidRDefault="009A6710" w:rsidP="00662F65">
            <w:pPr>
              <w:pStyle w:val="Heading5"/>
              <w:keepNext w:val="0"/>
              <w:widowControl w:val="0"/>
              <w:jc w:val="both"/>
              <w:rPr>
                <w:rFonts w:ascii="Arial" w:hAnsi="Arial" w:cs="Arial"/>
                <w:b/>
                <w:color w:val="000000"/>
              </w:rPr>
            </w:pPr>
            <w:r w:rsidRPr="009A6710">
              <w:rPr>
                <w:rFonts w:ascii="Arial" w:hAnsi="Arial" w:cs="Arial"/>
                <w:b/>
                <w:color w:val="000000"/>
              </w:rPr>
              <w:t>Learning Outcomes</w:t>
            </w:r>
          </w:p>
          <w:p w14:paraId="00674778" w14:textId="77777777" w:rsidR="009A6710" w:rsidRPr="00D91D9B" w:rsidRDefault="009A6710" w:rsidP="00662F65"/>
          <w:p w14:paraId="152D6611" w14:textId="77777777" w:rsidR="009A6710" w:rsidRPr="009A6710" w:rsidRDefault="009A6710" w:rsidP="00662F65">
            <w:pPr>
              <w:widowControl w:val="0"/>
              <w:jc w:val="both"/>
              <w:rPr>
                <w:rFonts w:ascii="Arial" w:hAnsi="Arial" w:cs="Arial"/>
                <w:color w:val="000000"/>
              </w:rPr>
            </w:pPr>
            <w:r w:rsidRPr="009A6710">
              <w:rPr>
                <w:rFonts w:ascii="Arial" w:hAnsi="Arial" w:cs="Arial"/>
                <w:color w:val="000000"/>
              </w:rPr>
              <w:t>The learner will:</w:t>
            </w:r>
          </w:p>
        </w:tc>
        <w:tc>
          <w:tcPr>
            <w:tcW w:w="4006" w:type="dxa"/>
            <w:tcBorders>
              <w:top w:val="single" w:sz="4" w:space="0" w:color="auto"/>
              <w:left w:val="single" w:sz="4" w:space="0" w:color="auto"/>
              <w:bottom w:val="single" w:sz="4" w:space="0" w:color="auto"/>
              <w:right w:val="single" w:sz="4" w:space="0" w:color="auto"/>
            </w:tcBorders>
            <w:shd w:val="clear" w:color="auto" w:fill="D9D9D9"/>
            <w:vAlign w:val="center"/>
          </w:tcPr>
          <w:p w14:paraId="09B158BF" w14:textId="77777777" w:rsidR="009A6710" w:rsidRPr="009A6710" w:rsidRDefault="009A6710" w:rsidP="00662F65">
            <w:pPr>
              <w:pStyle w:val="Heading5"/>
              <w:keepNext w:val="0"/>
              <w:widowControl w:val="0"/>
              <w:jc w:val="both"/>
              <w:rPr>
                <w:rFonts w:ascii="Arial" w:hAnsi="Arial" w:cs="Arial"/>
                <w:b/>
                <w:color w:val="000000"/>
              </w:rPr>
            </w:pPr>
            <w:r w:rsidRPr="009A6710">
              <w:rPr>
                <w:rFonts w:ascii="Arial" w:hAnsi="Arial" w:cs="Arial"/>
                <w:b/>
                <w:color w:val="000000"/>
              </w:rPr>
              <w:t>Assessment Criteria</w:t>
            </w:r>
          </w:p>
          <w:p w14:paraId="73A64C90" w14:textId="77777777" w:rsidR="009A6710" w:rsidRPr="00D91D9B" w:rsidRDefault="009A6710" w:rsidP="00662F65"/>
          <w:p w14:paraId="4DD43704" w14:textId="77777777" w:rsidR="009A6710" w:rsidRPr="009A6710" w:rsidRDefault="009A6710" w:rsidP="00662F65">
            <w:pPr>
              <w:widowControl w:val="0"/>
              <w:jc w:val="both"/>
              <w:rPr>
                <w:rFonts w:ascii="Arial" w:hAnsi="Arial" w:cs="Arial"/>
                <w:color w:val="000000"/>
              </w:rPr>
            </w:pPr>
            <w:r w:rsidRPr="009A6710">
              <w:rPr>
                <w:rFonts w:ascii="Arial" w:hAnsi="Arial" w:cs="Arial"/>
                <w:color w:val="000000"/>
              </w:rPr>
              <w:t>The learner can:</w:t>
            </w:r>
          </w:p>
        </w:tc>
      </w:tr>
      <w:tr w:rsidR="009A6710" w14:paraId="5FB565FA" w14:textId="77777777" w:rsidTr="00662F65">
        <w:trPr>
          <w:trHeight w:val="1357"/>
        </w:trPr>
        <w:tc>
          <w:tcPr>
            <w:tcW w:w="3976" w:type="dxa"/>
            <w:tcBorders>
              <w:top w:val="single" w:sz="4" w:space="0" w:color="auto"/>
              <w:left w:val="single" w:sz="4" w:space="0" w:color="auto"/>
              <w:bottom w:val="single" w:sz="4" w:space="0" w:color="auto"/>
              <w:right w:val="single" w:sz="4" w:space="0" w:color="auto"/>
            </w:tcBorders>
            <w:shd w:val="clear" w:color="auto" w:fill="auto"/>
            <w:vAlign w:val="center"/>
          </w:tcPr>
          <w:p w14:paraId="3E1C125E" w14:textId="77777777" w:rsidR="009A6710" w:rsidRPr="00D91D9B" w:rsidRDefault="009A6710" w:rsidP="003012B5">
            <w:pPr>
              <w:widowControl w:val="0"/>
              <w:numPr>
                <w:ilvl w:val="0"/>
                <w:numId w:val="15"/>
              </w:numPr>
              <w:ind w:right="48"/>
              <w:rPr>
                <w:rFonts w:ascii="Arial" w:hAnsi="Arial" w:cs="Arial"/>
              </w:rPr>
            </w:pPr>
            <w:r w:rsidRPr="00D91D9B">
              <w:rPr>
                <w:rFonts w:ascii="Arial" w:hAnsi="Arial" w:cs="Arial"/>
              </w:rPr>
              <w:t xml:space="preserve">Identify and articulate progression ambitions &amp; opportunities appropriate to current level and subject </w:t>
            </w:r>
          </w:p>
        </w:tc>
        <w:tc>
          <w:tcPr>
            <w:tcW w:w="4006" w:type="dxa"/>
            <w:tcBorders>
              <w:top w:val="single" w:sz="4" w:space="0" w:color="auto"/>
              <w:left w:val="single" w:sz="4" w:space="0" w:color="auto"/>
              <w:bottom w:val="single" w:sz="4" w:space="0" w:color="auto"/>
              <w:right w:val="single" w:sz="4" w:space="0" w:color="auto"/>
            </w:tcBorders>
            <w:shd w:val="clear" w:color="auto" w:fill="auto"/>
            <w:vAlign w:val="center"/>
          </w:tcPr>
          <w:p w14:paraId="55F98021" w14:textId="77777777" w:rsidR="009A6710" w:rsidRPr="00D91D9B" w:rsidRDefault="009A6710" w:rsidP="003012B5">
            <w:pPr>
              <w:widowControl w:val="0"/>
              <w:numPr>
                <w:ilvl w:val="1"/>
                <w:numId w:val="15"/>
              </w:numPr>
              <w:tabs>
                <w:tab w:val="clear" w:pos="360"/>
                <w:tab w:val="num" w:pos="603"/>
              </w:tabs>
              <w:ind w:left="603" w:hanging="540"/>
              <w:rPr>
                <w:rFonts w:ascii="Arial" w:hAnsi="Arial" w:cs="Arial"/>
              </w:rPr>
            </w:pPr>
            <w:r w:rsidRPr="00D91D9B">
              <w:rPr>
                <w:rFonts w:ascii="Arial" w:hAnsi="Arial" w:cs="Arial"/>
              </w:rPr>
              <w:t>Articulate identified progression opportunities within a chosen field and at an appropriate level</w:t>
            </w:r>
          </w:p>
        </w:tc>
      </w:tr>
      <w:tr w:rsidR="009A6710" w14:paraId="029F1E8F" w14:textId="77777777" w:rsidTr="00662F65">
        <w:trPr>
          <w:trHeight w:val="1439"/>
        </w:trPr>
        <w:tc>
          <w:tcPr>
            <w:tcW w:w="3976" w:type="dxa"/>
            <w:tcBorders>
              <w:top w:val="single" w:sz="4" w:space="0" w:color="auto"/>
              <w:left w:val="single" w:sz="4" w:space="0" w:color="auto"/>
              <w:bottom w:val="single" w:sz="4" w:space="0" w:color="auto"/>
              <w:right w:val="single" w:sz="4" w:space="0" w:color="auto"/>
            </w:tcBorders>
            <w:shd w:val="clear" w:color="auto" w:fill="auto"/>
            <w:vAlign w:val="center"/>
          </w:tcPr>
          <w:p w14:paraId="4D16088D" w14:textId="77777777" w:rsidR="009A6710" w:rsidRPr="00D91D9B" w:rsidRDefault="009A6710" w:rsidP="003012B5">
            <w:pPr>
              <w:widowControl w:val="0"/>
              <w:numPr>
                <w:ilvl w:val="0"/>
                <w:numId w:val="15"/>
              </w:numPr>
              <w:ind w:right="48"/>
              <w:rPr>
                <w:rFonts w:ascii="Arial" w:hAnsi="Arial" w:cs="Arial"/>
              </w:rPr>
            </w:pPr>
            <w:r w:rsidRPr="00D91D9B">
              <w:rPr>
                <w:rFonts w:ascii="Arial" w:hAnsi="Arial" w:cs="Arial"/>
              </w:rPr>
              <w:t>Take responsibility for the research, planning, time management and actions to access progression opportunities for study or work</w:t>
            </w:r>
          </w:p>
        </w:tc>
        <w:tc>
          <w:tcPr>
            <w:tcW w:w="4006" w:type="dxa"/>
            <w:tcBorders>
              <w:top w:val="single" w:sz="4" w:space="0" w:color="auto"/>
              <w:left w:val="single" w:sz="4" w:space="0" w:color="auto"/>
              <w:bottom w:val="single" w:sz="4" w:space="0" w:color="auto"/>
              <w:right w:val="single" w:sz="4" w:space="0" w:color="auto"/>
            </w:tcBorders>
            <w:shd w:val="clear" w:color="auto" w:fill="auto"/>
            <w:vAlign w:val="center"/>
          </w:tcPr>
          <w:p w14:paraId="6152F62B" w14:textId="77777777" w:rsidR="009A6710" w:rsidRPr="00D91D9B" w:rsidRDefault="009A6710" w:rsidP="003012B5">
            <w:pPr>
              <w:widowControl w:val="0"/>
              <w:numPr>
                <w:ilvl w:val="1"/>
                <w:numId w:val="15"/>
              </w:numPr>
              <w:tabs>
                <w:tab w:val="clear" w:pos="360"/>
                <w:tab w:val="num" w:pos="603"/>
              </w:tabs>
              <w:ind w:left="603" w:hanging="540"/>
              <w:rPr>
                <w:rFonts w:ascii="Arial" w:hAnsi="Arial" w:cs="Arial"/>
              </w:rPr>
            </w:pPr>
            <w:r w:rsidRPr="00D91D9B">
              <w:rPr>
                <w:rFonts w:ascii="Arial" w:hAnsi="Arial" w:cs="Arial"/>
              </w:rPr>
              <w:t>Plan time and actions to access progression opportunities</w:t>
            </w:r>
          </w:p>
          <w:p w14:paraId="46BAAD82" w14:textId="77777777" w:rsidR="009A6710" w:rsidRPr="00D91D9B" w:rsidRDefault="009A6710" w:rsidP="003012B5">
            <w:pPr>
              <w:widowControl w:val="0"/>
              <w:numPr>
                <w:ilvl w:val="1"/>
                <w:numId w:val="15"/>
              </w:numPr>
              <w:tabs>
                <w:tab w:val="clear" w:pos="360"/>
                <w:tab w:val="num" w:pos="603"/>
              </w:tabs>
              <w:ind w:left="603" w:hanging="540"/>
              <w:rPr>
                <w:rFonts w:ascii="Arial" w:hAnsi="Arial" w:cs="Arial"/>
              </w:rPr>
            </w:pPr>
            <w:r w:rsidRPr="00D91D9B">
              <w:rPr>
                <w:rFonts w:ascii="Arial" w:hAnsi="Arial" w:cs="Arial"/>
              </w:rPr>
              <w:t>Organise self and work to meet deadlines and targets</w:t>
            </w:r>
          </w:p>
        </w:tc>
      </w:tr>
      <w:tr w:rsidR="009A6710" w14:paraId="59D6147E" w14:textId="77777777" w:rsidTr="00662F65">
        <w:trPr>
          <w:trHeight w:val="1590"/>
        </w:trPr>
        <w:tc>
          <w:tcPr>
            <w:tcW w:w="3976" w:type="dxa"/>
            <w:tcBorders>
              <w:top w:val="single" w:sz="4" w:space="0" w:color="auto"/>
              <w:left w:val="single" w:sz="4" w:space="0" w:color="auto"/>
              <w:bottom w:val="single" w:sz="4" w:space="0" w:color="auto"/>
              <w:right w:val="single" w:sz="4" w:space="0" w:color="auto"/>
            </w:tcBorders>
            <w:shd w:val="clear" w:color="auto" w:fill="auto"/>
            <w:vAlign w:val="center"/>
          </w:tcPr>
          <w:p w14:paraId="2D640E9F" w14:textId="77777777" w:rsidR="009A6710" w:rsidRPr="00D91D9B" w:rsidRDefault="009A6710" w:rsidP="003012B5">
            <w:pPr>
              <w:widowControl w:val="0"/>
              <w:numPr>
                <w:ilvl w:val="0"/>
                <w:numId w:val="15"/>
              </w:numPr>
              <w:ind w:right="48"/>
              <w:rPr>
                <w:rFonts w:ascii="Arial" w:hAnsi="Arial" w:cs="Arial"/>
              </w:rPr>
            </w:pPr>
            <w:r w:rsidRPr="00D91D9B">
              <w:rPr>
                <w:rFonts w:ascii="Arial" w:hAnsi="Arial" w:cs="Arial"/>
              </w:rPr>
              <w:t>Use presentation skills to effectively communicate</w:t>
            </w:r>
            <w:r w:rsidRPr="00D91D9B">
              <w:rPr>
                <w:rFonts w:ascii="Arial" w:hAnsi="Arial" w:cs="Arial"/>
                <w:color w:val="0000FF"/>
              </w:rPr>
              <w:t xml:space="preserve"> </w:t>
            </w:r>
            <w:r w:rsidRPr="00D91D9B">
              <w:rPr>
                <w:rFonts w:ascii="Arial" w:hAnsi="Arial" w:cs="Arial"/>
              </w:rPr>
              <w:t xml:space="preserve">to appropriate audiences </w:t>
            </w:r>
          </w:p>
        </w:tc>
        <w:tc>
          <w:tcPr>
            <w:tcW w:w="4006" w:type="dxa"/>
            <w:tcBorders>
              <w:top w:val="single" w:sz="4" w:space="0" w:color="auto"/>
              <w:left w:val="single" w:sz="4" w:space="0" w:color="auto"/>
              <w:bottom w:val="single" w:sz="4" w:space="0" w:color="auto"/>
              <w:right w:val="single" w:sz="4" w:space="0" w:color="auto"/>
            </w:tcBorders>
            <w:shd w:val="clear" w:color="auto" w:fill="auto"/>
            <w:vAlign w:val="center"/>
          </w:tcPr>
          <w:p w14:paraId="7291A5DB" w14:textId="77777777" w:rsidR="009A6710" w:rsidRPr="00D91D9B" w:rsidRDefault="009A6710" w:rsidP="003012B5">
            <w:pPr>
              <w:widowControl w:val="0"/>
              <w:numPr>
                <w:ilvl w:val="1"/>
                <w:numId w:val="15"/>
              </w:numPr>
              <w:tabs>
                <w:tab w:val="clear" w:pos="360"/>
                <w:tab w:val="num" w:pos="603"/>
              </w:tabs>
              <w:ind w:left="603" w:hanging="540"/>
              <w:rPr>
                <w:rFonts w:ascii="Arial" w:hAnsi="Arial" w:cs="Arial"/>
              </w:rPr>
            </w:pPr>
            <w:r w:rsidRPr="00D91D9B">
              <w:rPr>
                <w:rFonts w:ascii="Arial" w:hAnsi="Arial" w:cs="Arial"/>
              </w:rPr>
              <w:t xml:space="preserve">Organise and effectively present themselves and their work to an appropriate audience </w:t>
            </w:r>
          </w:p>
          <w:p w14:paraId="5894A6F6" w14:textId="77777777" w:rsidR="009A6710" w:rsidRPr="00D91D9B" w:rsidRDefault="009A6710" w:rsidP="003012B5">
            <w:pPr>
              <w:widowControl w:val="0"/>
              <w:numPr>
                <w:ilvl w:val="1"/>
                <w:numId w:val="15"/>
              </w:numPr>
              <w:tabs>
                <w:tab w:val="clear" w:pos="360"/>
                <w:tab w:val="num" w:pos="603"/>
              </w:tabs>
              <w:ind w:left="603" w:hanging="540"/>
              <w:rPr>
                <w:rFonts w:ascii="Arial" w:hAnsi="Arial" w:cs="Arial"/>
              </w:rPr>
            </w:pPr>
            <w:r w:rsidRPr="00D91D9B">
              <w:rPr>
                <w:rFonts w:ascii="Arial" w:hAnsi="Arial" w:cs="Arial"/>
              </w:rPr>
              <w:t xml:space="preserve">Use communication skills effectively </w:t>
            </w:r>
          </w:p>
        </w:tc>
      </w:tr>
    </w:tbl>
    <w:p w14:paraId="04DCF98C" w14:textId="77777777" w:rsidR="009A6710" w:rsidRDefault="009A6710" w:rsidP="002D5588">
      <w:pPr>
        <w:pStyle w:val="ListParagraph"/>
        <w:ind w:left="360"/>
      </w:pPr>
    </w:p>
    <w:p w14:paraId="2C5E262F" w14:textId="77777777" w:rsidR="009A6710" w:rsidRDefault="009A6710" w:rsidP="002D5588">
      <w:pPr>
        <w:pStyle w:val="ListParagraph"/>
        <w:ind w:left="360"/>
      </w:pPr>
    </w:p>
    <w:p w14:paraId="32EBA700" w14:textId="77777777" w:rsidR="00A544FE" w:rsidRDefault="00A544FE" w:rsidP="002D5588">
      <w:pPr>
        <w:pStyle w:val="ListParagraph"/>
        <w:ind w:left="360"/>
      </w:pPr>
    </w:p>
    <w:p w14:paraId="1572813F" w14:textId="77777777" w:rsidR="00A544FE" w:rsidRDefault="00A544FE" w:rsidP="002D5588">
      <w:pPr>
        <w:pStyle w:val="ListParagraph"/>
        <w:ind w:left="360"/>
      </w:pPr>
    </w:p>
    <w:p w14:paraId="64D503FC" w14:textId="77777777" w:rsidR="00A544FE" w:rsidRDefault="00A544FE" w:rsidP="002D5588">
      <w:pPr>
        <w:pStyle w:val="ListParagraph"/>
        <w:ind w:left="360"/>
      </w:pPr>
    </w:p>
    <w:p w14:paraId="5B06B9EE" w14:textId="77777777" w:rsidR="00A544FE" w:rsidRDefault="00A544FE" w:rsidP="002D5588">
      <w:pPr>
        <w:pStyle w:val="ListParagraph"/>
        <w:ind w:left="360"/>
      </w:pPr>
    </w:p>
    <w:p w14:paraId="2C17C211" w14:textId="77777777" w:rsidR="00A544FE" w:rsidRDefault="00A544FE" w:rsidP="002D5588">
      <w:pPr>
        <w:pStyle w:val="ListParagraph"/>
        <w:ind w:left="360"/>
      </w:pPr>
    </w:p>
    <w:p w14:paraId="267CE184" w14:textId="77777777" w:rsidR="00A544FE" w:rsidRDefault="00A544FE" w:rsidP="002D5588">
      <w:pPr>
        <w:pStyle w:val="ListParagraph"/>
        <w:ind w:left="360"/>
      </w:pPr>
    </w:p>
    <w:p w14:paraId="1FE4488A" w14:textId="77777777" w:rsidR="00A544FE" w:rsidRDefault="00A544FE" w:rsidP="002D5588">
      <w:pPr>
        <w:pStyle w:val="ListParagraph"/>
        <w:ind w:left="360"/>
      </w:pPr>
    </w:p>
    <w:p w14:paraId="13BFA9D5" w14:textId="77777777" w:rsidR="00A544FE" w:rsidRDefault="00A544FE" w:rsidP="002D5588">
      <w:pPr>
        <w:pStyle w:val="ListParagraph"/>
        <w:ind w:left="360"/>
      </w:pPr>
    </w:p>
    <w:p w14:paraId="3AE2FFBC" w14:textId="77777777" w:rsidR="00A544FE" w:rsidRDefault="00A544FE" w:rsidP="002D5588">
      <w:pPr>
        <w:pStyle w:val="ListParagraph"/>
        <w:ind w:left="360"/>
      </w:pPr>
    </w:p>
    <w:p w14:paraId="3179A158" w14:textId="77777777" w:rsidR="00A544FE" w:rsidRDefault="00A544FE" w:rsidP="002D5588">
      <w:pPr>
        <w:pStyle w:val="ListParagraph"/>
        <w:ind w:left="360"/>
      </w:pPr>
    </w:p>
    <w:p w14:paraId="222F82D7" w14:textId="77777777" w:rsidR="00A544FE" w:rsidRDefault="00A544FE" w:rsidP="002D5588">
      <w:pPr>
        <w:pStyle w:val="ListParagraph"/>
        <w:ind w:left="360"/>
      </w:pPr>
    </w:p>
    <w:p w14:paraId="13BB2BBA" w14:textId="77777777" w:rsidR="00A544FE" w:rsidRDefault="00A544FE" w:rsidP="002D5588">
      <w:pPr>
        <w:pStyle w:val="ListParagraph"/>
        <w:ind w:left="360"/>
      </w:pPr>
    </w:p>
    <w:p w14:paraId="0E894C33" w14:textId="77777777" w:rsidR="00A544FE" w:rsidRDefault="00A544FE" w:rsidP="002D5588">
      <w:pPr>
        <w:pStyle w:val="ListParagraph"/>
        <w:ind w:left="360"/>
      </w:pPr>
    </w:p>
    <w:p w14:paraId="443CFAE6" w14:textId="77777777" w:rsidR="00A544FE" w:rsidRDefault="00A544FE" w:rsidP="002D5588">
      <w:pPr>
        <w:pStyle w:val="ListParagraph"/>
        <w:ind w:left="360"/>
      </w:pPr>
    </w:p>
    <w:p w14:paraId="72721022" w14:textId="77777777" w:rsidR="00A544FE" w:rsidRDefault="00A544FE" w:rsidP="002D5588">
      <w:pPr>
        <w:pStyle w:val="ListParagraph"/>
        <w:ind w:left="360"/>
      </w:pPr>
    </w:p>
    <w:p w14:paraId="1CE1EC9A" w14:textId="77777777" w:rsidR="00A544FE" w:rsidRDefault="00A544FE" w:rsidP="002D5588">
      <w:pPr>
        <w:pStyle w:val="ListParagraph"/>
        <w:ind w:left="360"/>
      </w:pPr>
    </w:p>
    <w:p w14:paraId="223E9A5A" w14:textId="77777777" w:rsidR="00A544FE" w:rsidRDefault="00A544FE" w:rsidP="002D5588">
      <w:pPr>
        <w:pStyle w:val="ListParagraph"/>
        <w:ind w:left="360"/>
      </w:pPr>
    </w:p>
    <w:p w14:paraId="56B43055" w14:textId="77777777" w:rsidR="00A544FE" w:rsidRDefault="00A544FE" w:rsidP="002D5588">
      <w:pPr>
        <w:pStyle w:val="ListParagraph"/>
        <w:ind w:left="360"/>
      </w:pPr>
    </w:p>
    <w:p w14:paraId="59AF0B36" w14:textId="77777777" w:rsidR="00A544FE" w:rsidRDefault="00A544FE" w:rsidP="002D5588">
      <w:pPr>
        <w:pStyle w:val="ListParagraph"/>
        <w:ind w:left="360"/>
      </w:pPr>
    </w:p>
    <w:p w14:paraId="2B4E0AC2" w14:textId="77777777" w:rsidR="00A544FE" w:rsidRDefault="00A544FE" w:rsidP="002D5588">
      <w:pPr>
        <w:pStyle w:val="ListParagraph"/>
        <w:ind w:left="360"/>
      </w:pPr>
    </w:p>
    <w:p w14:paraId="6BFF7CC8" w14:textId="77777777" w:rsidR="00A544FE" w:rsidRDefault="00A544FE" w:rsidP="002D5588">
      <w:pPr>
        <w:pStyle w:val="ListParagraph"/>
        <w:ind w:left="360"/>
      </w:pPr>
    </w:p>
    <w:p w14:paraId="4362E95C" w14:textId="77777777" w:rsidR="00A544FE" w:rsidRDefault="00A544FE" w:rsidP="002D5588">
      <w:pPr>
        <w:pStyle w:val="ListParagraph"/>
        <w:ind w:left="360"/>
      </w:pPr>
    </w:p>
    <w:p w14:paraId="449F4D0E" w14:textId="77777777" w:rsidR="00A544FE" w:rsidRDefault="00A544FE" w:rsidP="00CA7BE0">
      <w:pPr>
        <w:pStyle w:val="ListParagraph"/>
        <w:ind w:left="0"/>
      </w:pPr>
    </w:p>
    <w:p w14:paraId="2E5BFBBC" w14:textId="77777777" w:rsidR="00CA7BE0" w:rsidRPr="005C4B0F" w:rsidRDefault="00CA7BE0" w:rsidP="00CA7BE0">
      <w:pPr>
        <w:pStyle w:val="Heading3"/>
        <w:rPr>
          <w:lang w:val="en-GB"/>
        </w:rPr>
      </w:pPr>
      <w:bookmarkStart w:id="19" w:name="_Toc207717464"/>
      <w:r w:rsidRPr="005C4B0F">
        <w:rPr>
          <w:lang w:val="en-GB"/>
        </w:rPr>
        <w:t>Part 3 Proposal &amp; Realisation</w:t>
      </w:r>
      <w:r w:rsidR="00287B2F">
        <w:rPr>
          <w:lang w:val="en-GB"/>
        </w:rPr>
        <w:t xml:space="preserve"> (Unit7)</w:t>
      </w:r>
      <w:bookmarkEnd w:id="19"/>
    </w:p>
    <w:p w14:paraId="19D5397C" w14:textId="77777777" w:rsidR="00A544FE" w:rsidRDefault="00A544FE" w:rsidP="002D5588">
      <w:pPr>
        <w:pStyle w:val="ListParagraph"/>
        <w:ind w:left="360"/>
      </w:pPr>
    </w:p>
    <w:tbl>
      <w:tblPr>
        <w:tblW w:w="8522"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4"/>
        <w:gridCol w:w="4258"/>
      </w:tblGrid>
      <w:tr w:rsidR="00A544FE" w:rsidRPr="00A544FE" w14:paraId="17FDC90C" w14:textId="77777777" w:rsidTr="00662F65">
        <w:trPr>
          <w:trHeight w:val="1491"/>
        </w:trPr>
        <w:tc>
          <w:tcPr>
            <w:tcW w:w="8522" w:type="dxa"/>
            <w:gridSpan w:val="2"/>
            <w:tcBorders>
              <w:top w:val="single" w:sz="4" w:space="0" w:color="auto"/>
              <w:left w:val="single" w:sz="4" w:space="0" w:color="auto"/>
              <w:bottom w:val="single" w:sz="4" w:space="0" w:color="auto"/>
              <w:right w:val="single" w:sz="4" w:space="0" w:color="auto"/>
            </w:tcBorders>
            <w:vAlign w:val="center"/>
          </w:tcPr>
          <w:p w14:paraId="240B09E3" w14:textId="77777777" w:rsidR="00A544FE" w:rsidRPr="00A544FE" w:rsidRDefault="00A544FE" w:rsidP="00662F65">
            <w:pPr>
              <w:pStyle w:val="BodyText"/>
              <w:widowControl w:val="0"/>
              <w:jc w:val="both"/>
              <w:rPr>
                <w:rFonts w:ascii="Arial" w:hAnsi="Arial" w:cs="Arial"/>
                <w:b/>
                <w:color w:val="000000"/>
                <w:szCs w:val="22"/>
              </w:rPr>
            </w:pPr>
            <w:r w:rsidRPr="00A544FE">
              <w:rPr>
                <w:rFonts w:ascii="Arial" w:hAnsi="Arial" w:cs="Arial"/>
                <w:b/>
                <w:color w:val="000000"/>
                <w:szCs w:val="22"/>
              </w:rPr>
              <w:t xml:space="preserve">Unit 7   </w:t>
            </w:r>
            <w:r w:rsidRPr="00A544FE">
              <w:rPr>
                <w:rFonts w:ascii="Arial" w:hAnsi="Arial" w:cs="Arial"/>
                <w:color w:val="000000"/>
                <w:szCs w:val="22"/>
              </w:rPr>
              <w:t>Art and Design Project Proposal and Realisation</w:t>
            </w:r>
          </w:p>
          <w:p w14:paraId="56871A03" w14:textId="77777777" w:rsidR="00A544FE" w:rsidRPr="00A544FE" w:rsidRDefault="00A544FE" w:rsidP="00662F65">
            <w:pPr>
              <w:pStyle w:val="BodyText"/>
              <w:widowControl w:val="0"/>
              <w:jc w:val="both"/>
              <w:rPr>
                <w:rFonts w:ascii="Arial" w:hAnsi="Arial" w:cs="Arial"/>
                <w:b/>
                <w:color w:val="000000"/>
                <w:szCs w:val="22"/>
              </w:rPr>
            </w:pPr>
            <w:r w:rsidRPr="00A544FE">
              <w:rPr>
                <w:rFonts w:ascii="Arial" w:hAnsi="Arial" w:cs="Arial"/>
                <w:b/>
                <w:color w:val="000000"/>
                <w:szCs w:val="22"/>
              </w:rPr>
              <w:t xml:space="preserve">Aim: </w:t>
            </w:r>
            <w:r w:rsidRPr="00A544FE">
              <w:rPr>
                <w:rFonts w:ascii="Arial" w:hAnsi="Arial" w:cs="Arial"/>
                <w:color w:val="000000"/>
                <w:szCs w:val="22"/>
              </w:rPr>
              <w:t>To enable the learner to take responsibility for their own learning by proposing and realising a Project which integrates planning, research, ideas, methods, evaluation, reflection, and future progression/professional opportunities.</w:t>
            </w:r>
          </w:p>
        </w:tc>
      </w:tr>
      <w:tr w:rsidR="00A544FE" w:rsidRPr="00A544FE" w14:paraId="49F3596B" w14:textId="77777777" w:rsidTr="00662F65">
        <w:trPr>
          <w:trHeight w:val="772"/>
        </w:trPr>
        <w:tc>
          <w:tcPr>
            <w:tcW w:w="4264" w:type="dxa"/>
            <w:tcBorders>
              <w:top w:val="single" w:sz="4" w:space="0" w:color="auto"/>
              <w:left w:val="single" w:sz="4" w:space="0" w:color="auto"/>
              <w:bottom w:val="single" w:sz="4" w:space="0" w:color="auto"/>
              <w:right w:val="single" w:sz="4" w:space="0" w:color="auto"/>
            </w:tcBorders>
            <w:shd w:val="clear" w:color="auto" w:fill="E0E0E0"/>
            <w:vAlign w:val="center"/>
          </w:tcPr>
          <w:p w14:paraId="7E1690AC" w14:textId="77777777" w:rsidR="00A544FE" w:rsidRPr="00A544FE" w:rsidRDefault="00A544FE" w:rsidP="00662F65">
            <w:pPr>
              <w:pStyle w:val="Heading5"/>
              <w:keepNext w:val="0"/>
              <w:widowControl w:val="0"/>
              <w:jc w:val="both"/>
              <w:rPr>
                <w:rFonts w:ascii="Arial" w:hAnsi="Arial" w:cs="Arial"/>
                <w:b/>
                <w:color w:val="000000"/>
                <w:szCs w:val="22"/>
              </w:rPr>
            </w:pPr>
            <w:r w:rsidRPr="00A544FE">
              <w:rPr>
                <w:rFonts w:ascii="Arial" w:hAnsi="Arial" w:cs="Arial"/>
                <w:b/>
                <w:color w:val="000000"/>
                <w:szCs w:val="22"/>
              </w:rPr>
              <w:t>Learning Outcomes</w:t>
            </w:r>
          </w:p>
          <w:p w14:paraId="42B902FB" w14:textId="77777777" w:rsidR="00A544FE" w:rsidRPr="009C72B7" w:rsidRDefault="00A544FE" w:rsidP="00662F65"/>
          <w:p w14:paraId="4EB4319F" w14:textId="77777777" w:rsidR="00A544FE" w:rsidRPr="00A544FE" w:rsidRDefault="00A544FE" w:rsidP="00662F65">
            <w:pPr>
              <w:widowControl w:val="0"/>
              <w:jc w:val="both"/>
              <w:rPr>
                <w:rFonts w:ascii="Arial" w:hAnsi="Arial" w:cs="Arial"/>
                <w:color w:val="000000"/>
                <w:szCs w:val="22"/>
              </w:rPr>
            </w:pPr>
            <w:r w:rsidRPr="00A544FE">
              <w:rPr>
                <w:rFonts w:ascii="Arial" w:hAnsi="Arial" w:cs="Arial"/>
                <w:color w:val="000000"/>
                <w:szCs w:val="22"/>
              </w:rPr>
              <w:t>The learner will:</w:t>
            </w:r>
          </w:p>
        </w:tc>
        <w:tc>
          <w:tcPr>
            <w:tcW w:w="4258" w:type="dxa"/>
            <w:tcBorders>
              <w:top w:val="single" w:sz="4" w:space="0" w:color="auto"/>
              <w:left w:val="single" w:sz="4" w:space="0" w:color="auto"/>
              <w:bottom w:val="single" w:sz="4" w:space="0" w:color="auto"/>
              <w:right w:val="single" w:sz="4" w:space="0" w:color="auto"/>
            </w:tcBorders>
            <w:shd w:val="clear" w:color="auto" w:fill="E0E0E0"/>
            <w:vAlign w:val="center"/>
          </w:tcPr>
          <w:p w14:paraId="71E083D0" w14:textId="77777777" w:rsidR="00A544FE" w:rsidRPr="00A544FE" w:rsidRDefault="00A544FE" w:rsidP="00662F65">
            <w:pPr>
              <w:pStyle w:val="Heading5"/>
              <w:keepNext w:val="0"/>
              <w:widowControl w:val="0"/>
              <w:jc w:val="both"/>
              <w:rPr>
                <w:rFonts w:ascii="Arial" w:hAnsi="Arial" w:cs="Arial"/>
                <w:b/>
                <w:color w:val="000000"/>
                <w:szCs w:val="22"/>
              </w:rPr>
            </w:pPr>
            <w:r w:rsidRPr="00A544FE">
              <w:rPr>
                <w:rFonts w:ascii="Arial" w:hAnsi="Arial" w:cs="Arial"/>
                <w:b/>
                <w:color w:val="000000"/>
                <w:szCs w:val="22"/>
              </w:rPr>
              <w:t>Assessment Criteria</w:t>
            </w:r>
          </w:p>
          <w:p w14:paraId="4D2DC7B6" w14:textId="77777777" w:rsidR="00A544FE" w:rsidRPr="009C72B7" w:rsidRDefault="00A544FE" w:rsidP="00662F65"/>
          <w:p w14:paraId="70536269" w14:textId="77777777" w:rsidR="00A544FE" w:rsidRPr="00A544FE" w:rsidRDefault="00A544FE" w:rsidP="00662F65">
            <w:pPr>
              <w:widowControl w:val="0"/>
              <w:jc w:val="both"/>
              <w:rPr>
                <w:rFonts w:ascii="Arial" w:hAnsi="Arial" w:cs="Arial"/>
                <w:color w:val="000000"/>
                <w:szCs w:val="22"/>
              </w:rPr>
            </w:pPr>
            <w:r w:rsidRPr="00A544FE">
              <w:rPr>
                <w:rFonts w:ascii="Arial" w:hAnsi="Arial" w:cs="Arial"/>
                <w:color w:val="000000"/>
                <w:szCs w:val="22"/>
              </w:rPr>
              <w:t>The learner can:</w:t>
            </w:r>
          </w:p>
        </w:tc>
      </w:tr>
      <w:tr w:rsidR="00A544FE" w:rsidRPr="00A544FE" w14:paraId="68EAF890" w14:textId="77777777" w:rsidTr="00662F65">
        <w:trPr>
          <w:trHeight w:val="1355"/>
        </w:trPr>
        <w:tc>
          <w:tcPr>
            <w:tcW w:w="4264" w:type="dxa"/>
            <w:tcBorders>
              <w:top w:val="single" w:sz="4" w:space="0" w:color="auto"/>
              <w:left w:val="single" w:sz="4" w:space="0" w:color="auto"/>
              <w:bottom w:val="single" w:sz="4" w:space="0" w:color="auto"/>
              <w:right w:val="single" w:sz="4" w:space="0" w:color="auto"/>
            </w:tcBorders>
            <w:vAlign w:val="center"/>
          </w:tcPr>
          <w:p w14:paraId="17BA40B4" w14:textId="77777777" w:rsidR="00A544FE" w:rsidRPr="00A544FE" w:rsidRDefault="00A544FE" w:rsidP="003012B5">
            <w:pPr>
              <w:widowControl w:val="0"/>
              <w:numPr>
                <w:ilvl w:val="0"/>
                <w:numId w:val="16"/>
              </w:numPr>
              <w:ind w:right="126"/>
              <w:rPr>
                <w:rFonts w:ascii="Arial" w:hAnsi="Arial" w:cs="Arial"/>
                <w:color w:val="000000"/>
                <w:szCs w:val="22"/>
              </w:rPr>
            </w:pPr>
            <w:r w:rsidRPr="00A544FE">
              <w:rPr>
                <w:rFonts w:ascii="Arial" w:hAnsi="Arial" w:cs="Arial"/>
                <w:color w:val="000000"/>
                <w:szCs w:val="22"/>
              </w:rPr>
              <w:t xml:space="preserve">Have a critical and contextual understanding of different perspectives and approaches within art and design subjects of study or work </w:t>
            </w:r>
          </w:p>
        </w:tc>
        <w:tc>
          <w:tcPr>
            <w:tcW w:w="4258" w:type="dxa"/>
            <w:tcBorders>
              <w:top w:val="single" w:sz="4" w:space="0" w:color="auto"/>
              <w:left w:val="single" w:sz="4" w:space="0" w:color="auto"/>
              <w:bottom w:val="single" w:sz="4" w:space="0" w:color="auto"/>
              <w:right w:val="single" w:sz="4" w:space="0" w:color="auto"/>
            </w:tcBorders>
            <w:vAlign w:val="center"/>
          </w:tcPr>
          <w:p w14:paraId="5F510345" w14:textId="77777777" w:rsidR="00A544FE" w:rsidRPr="00A544FE" w:rsidRDefault="00A544FE" w:rsidP="00662F65">
            <w:pPr>
              <w:widowControl w:val="0"/>
              <w:rPr>
                <w:rFonts w:ascii="Arial" w:hAnsi="Arial" w:cs="Arial"/>
                <w:color w:val="000000"/>
                <w:szCs w:val="22"/>
              </w:rPr>
            </w:pPr>
          </w:p>
          <w:p w14:paraId="41F74BA7" w14:textId="77777777" w:rsidR="00A544FE" w:rsidRPr="00A544FE" w:rsidRDefault="00A544FE" w:rsidP="003012B5">
            <w:pPr>
              <w:widowControl w:val="0"/>
              <w:numPr>
                <w:ilvl w:val="1"/>
                <w:numId w:val="16"/>
              </w:numPr>
              <w:rPr>
                <w:rFonts w:ascii="Arial" w:hAnsi="Arial" w:cs="Arial"/>
                <w:color w:val="000000"/>
                <w:szCs w:val="22"/>
              </w:rPr>
            </w:pPr>
            <w:r w:rsidRPr="00A544FE">
              <w:rPr>
                <w:rFonts w:ascii="Arial" w:hAnsi="Arial" w:cs="Arial"/>
                <w:color w:val="000000"/>
                <w:szCs w:val="22"/>
              </w:rPr>
              <w:t>Describe critical and contextual perspectives for a project proposal</w:t>
            </w:r>
          </w:p>
          <w:p w14:paraId="471E1A7D" w14:textId="77777777" w:rsidR="00A544FE" w:rsidRPr="002A4880" w:rsidRDefault="00A544FE" w:rsidP="00662F65">
            <w:pPr>
              <w:widowControl w:val="0"/>
              <w:numPr>
                <w:ilvl w:val="1"/>
                <w:numId w:val="16"/>
              </w:numPr>
              <w:rPr>
                <w:rFonts w:ascii="Arial" w:hAnsi="Arial" w:cs="Arial"/>
                <w:color w:val="000000"/>
                <w:szCs w:val="22"/>
              </w:rPr>
            </w:pPr>
            <w:r w:rsidRPr="00A544FE">
              <w:rPr>
                <w:rFonts w:ascii="Arial" w:hAnsi="Arial" w:cs="Arial"/>
                <w:color w:val="000000"/>
                <w:szCs w:val="22"/>
              </w:rPr>
              <w:t>Use critical and contextual approaches within the development of a proposed project</w:t>
            </w:r>
          </w:p>
        </w:tc>
      </w:tr>
      <w:tr w:rsidR="00A544FE" w:rsidRPr="00A544FE" w14:paraId="577971AB" w14:textId="77777777" w:rsidTr="00662F65">
        <w:trPr>
          <w:trHeight w:val="1615"/>
        </w:trPr>
        <w:tc>
          <w:tcPr>
            <w:tcW w:w="4264" w:type="dxa"/>
            <w:tcBorders>
              <w:top w:val="single" w:sz="4" w:space="0" w:color="auto"/>
              <w:left w:val="single" w:sz="4" w:space="0" w:color="auto"/>
              <w:bottom w:val="single" w:sz="4" w:space="0" w:color="auto"/>
              <w:right w:val="single" w:sz="4" w:space="0" w:color="auto"/>
            </w:tcBorders>
            <w:vAlign w:val="center"/>
          </w:tcPr>
          <w:p w14:paraId="194E8D46" w14:textId="77777777" w:rsidR="00A544FE" w:rsidRPr="00A544FE" w:rsidRDefault="00A544FE" w:rsidP="003012B5">
            <w:pPr>
              <w:widowControl w:val="0"/>
              <w:numPr>
                <w:ilvl w:val="0"/>
                <w:numId w:val="16"/>
              </w:numPr>
              <w:rPr>
                <w:rFonts w:ascii="Arial" w:hAnsi="Arial" w:cs="Arial"/>
                <w:color w:val="000000"/>
                <w:szCs w:val="22"/>
              </w:rPr>
            </w:pPr>
            <w:r w:rsidRPr="00A544FE">
              <w:rPr>
                <w:rFonts w:ascii="Arial" w:hAnsi="Arial" w:cs="Arial"/>
                <w:color w:val="000000"/>
                <w:szCs w:val="22"/>
              </w:rPr>
              <w:t xml:space="preserve">Research, analyse and evaluate specific information and ideas in order to develop creative solutions </w:t>
            </w:r>
          </w:p>
        </w:tc>
        <w:tc>
          <w:tcPr>
            <w:tcW w:w="4258" w:type="dxa"/>
            <w:tcBorders>
              <w:top w:val="single" w:sz="4" w:space="0" w:color="auto"/>
              <w:left w:val="single" w:sz="4" w:space="0" w:color="auto"/>
              <w:bottom w:val="single" w:sz="4" w:space="0" w:color="auto"/>
              <w:right w:val="single" w:sz="4" w:space="0" w:color="auto"/>
            </w:tcBorders>
            <w:vAlign w:val="center"/>
          </w:tcPr>
          <w:p w14:paraId="758E6B8D" w14:textId="77777777" w:rsidR="00A544FE" w:rsidRPr="00A544FE" w:rsidRDefault="00A544FE" w:rsidP="00662F65">
            <w:pPr>
              <w:widowControl w:val="0"/>
              <w:rPr>
                <w:rFonts w:ascii="Arial" w:hAnsi="Arial" w:cs="Arial"/>
                <w:color w:val="000000"/>
                <w:szCs w:val="22"/>
              </w:rPr>
            </w:pPr>
          </w:p>
          <w:p w14:paraId="73C0F81B" w14:textId="77777777" w:rsidR="00A544FE" w:rsidRPr="00A544FE" w:rsidRDefault="00A544FE" w:rsidP="003012B5">
            <w:pPr>
              <w:widowControl w:val="0"/>
              <w:numPr>
                <w:ilvl w:val="1"/>
                <w:numId w:val="16"/>
              </w:numPr>
              <w:rPr>
                <w:rFonts w:ascii="Arial" w:hAnsi="Arial" w:cs="Arial"/>
                <w:color w:val="000000"/>
                <w:szCs w:val="22"/>
              </w:rPr>
            </w:pPr>
            <w:r w:rsidRPr="00A544FE">
              <w:rPr>
                <w:rFonts w:ascii="Arial" w:hAnsi="Arial" w:cs="Arial"/>
                <w:color w:val="000000"/>
                <w:szCs w:val="22"/>
              </w:rPr>
              <w:t>Integrate proposed project research, interpretation and evaluation of information and ideas</w:t>
            </w:r>
          </w:p>
          <w:p w14:paraId="4CFB15A0" w14:textId="77777777" w:rsidR="00A544FE" w:rsidRPr="002A4880" w:rsidRDefault="00A544FE" w:rsidP="00662F65">
            <w:pPr>
              <w:widowControl w:val="0"/>
              <w:numPr>
                <w:ilvl w:val="1"/>
                <w:numId w:val="16"/>
              </w:numPr>
              <w:rPr>
                <w:rFonts w:ascii="Arial" w:hAnsi="Arial" w:cs="Arial"/>
                <w:color w:val="000000"/>
                <w:szCs w:val="22"/>
              </w:rPr>
            </w:pPr>
            <w:r w:rsidRPr="00A544FE">
              <w:rPr>
                <w:rFonts w:ascii="Arial" w:hAnsi="Arial" w:cs="Arial"/>
                <w:color w:val="000000"/>
                <w:szCs w:val="22"/>
              </w:rPr>
              <w:t xml:space="preserve">Use analytical skills to develop creative solutions to realise a proposed project </w:t>
            </w:r>
          </w:p>
        </w:tc>
      </w:tr>
      <w:tr w:rsidR="00A544FE" w:rsidRPr="00A544FE" w14:paraId="500121CA" w14:textId="77777777" w:rsidTr="00662F65">
        <w:trPr>
          <w:trHeight w:val="1429"/>
        </w:trPr>
        <w:tc>
          <w:tcPr>
            <w:tcW w:w="4264" w:type="dxa"/>
            <w:tcBorders>
              <w:top w:val="single" w:sz="4" w:space="0" w:color="auto"/>
              <w:left w:val="single" w:sz="4" w:space="0" w:color="auto"/>
              <w:bottom w:val="single" w:sz="4" w:space="0" w:color="auto"/>
              <w:right w:val="single" w:sz="4" w:space="0" w:color="auto"/>
            </w:tcBorders>
            <w:vAlign w:val="center"/>
          </w:tcPr>
          <w:p w14:paraId="690A7F17" w14:textId="77777777" w:rsidR="00A544FE" w:rsidRPr="00A544FE" w:rsidRDefault="00A544FE" w:rsidP="003012B5">
            <w:pPr>
              <w:widowControl w:val="0"/>
              <w:numPr>
                <w:ilvl w:val="0"/>
                <w:numId w:val="16"/>
              </w:numPr>
              <w:rPr>
                <w:rFonts w:ascii="Arial" w:hAnsi="Arial" w:cs="Arial"/>
                <w:color w:val="000000"/>
                <w:szCs w:val="22"/>
              </w:rPr>
            </w:pPr>
            <w:r w:rsidRPr="00A544FE">
              <w:rPr>
                <w:rFonts w:ascii="Arial" w:hAnsi="Arial" w:cs="Arial"/>
                <w:color w:val="000000"/>
                <w:szCs w:val="22"/>
              </w:rPr>
              <w:t>Solve complex problems through the application of art and design practical, theoretical and technical understanding</w:t>
            </w:r>
          </w:p>
        </w:tc>
        <w:tc>
          <w:tcPr>
            <w:tcW w:w="4258" w:type="dxa"/>
            <w:tcBorders>
              <w:top w:val="single" w:sz="4" w:space="0" w:color="auto"/>
              <w:left w:val="single" w:sz="4" w:space="0" w:color="auto"/>
              <w:bottom w:val="single" w:sz="4" w:space="0" w:color="auto"/>
              <w:right w:val="single" w:sz="4" w:space="0" w:color="auto"/>
            </w:tcBorders>
            <w:vAlign w:val="center"/>
          </w:tcPr>
          <w:p w14:paraId="52BA8A9E" w14:textId="77777777" w:rsidR="00A544FE" w:rsidRPr="00A544FE" w:rsidRDefault="00A544FE" w:rsidP="00662F65">
            <w:pPr>
              <w:widowControl w:val="0"/>
              <w:rPr>
                <w:rFonts w:ascii="Arial" w:hAnsi="Arial" w:cs="Arial"/>
                <w:color w:val="000000"/>
                <w:szCs w:val="22"/>
              </w:rPr>
            </w:pPr>
          </w:p>
          <w:p w14:paraId="5964B380" w14:textId="77777777" w:rsidR="00A544FE" w:rsidRPr="00A544FE" w:rsidRDefault="00A544FE" w:rsidP="003012B5">
            <w:pPr>
              <w:widowControl w:val="0"/>
              <w:numPr>
                <w:ilvl w:val="1"/>
                <w:numId w:val="16"/>
              </w:numPr>
              <w:rPr>
                <w:rFonts w:ascii="Arial" w:hAnsi="Arial" w:cs="Arial"/>
                <w:color w:val="000000"/>
                <w:szCs w:val="22"/>
              </w:rPr>
            </w:pPr>
            <w:r w:rsidRPr="00A544FE">
              <w:rPr>
                <w:rFonts w:ascii="Arial" w:hAnsi="Arial" w:cs="Arial"/>
                <w:color w:val="000000"/>
                <w:szCs w:val="22"/>
              </w:rPr>
              <w:t xml:space="preserve">Solve complex problems within a self-directed project proposal </w:t>
            </w:r>
          </w:p>
          <w:p w14:paraId="0747291E" w14:textId="77777777" w:rsidR="00A544FE" w:rsidRPr="00A544FE" w:rsidRDefault="00A544FE" w:rsidP="003012B5">
            <w:pPr>
              <w:widowControl w:val="0"/>
              <w:numPr>
                <w:ilvl w:val="1"/>
                <w:numId w:val="16"/>
              </w:numPr>
              <w:rPr>
                <w:rFonts w:ascii="Arial" w:hAnsi="Arial" w:cs="Arial"/>
                <w:color w:val="000000"/>
                <w:szCs w:val="22"/>
              </w:rPr>
            </w:pPr>
            <w:r w:rsidRPr="00A544FE">
              <w:rPr>
                <w:rFonts w:ascii="Arial" w:hAnsi="Arial" w:cs="Arial"/>
                <w:color w:val="000000"/>
                <w:szCs w:val="22"/>
              </w:rPr>
              <w:t xml:space="preserve">Apply practical, theoretical and technical understanding in the realisation of a proposed project </w:t>
            </w:r>
          </w:p>
        </w:tc>
      </w:tr>
      <w:tr w:rsidR="00A544FE" w:rsidRPr="00A544FE" w14:paraId="4E4F6CE0" w14:textId="77777777" w:rsidTr="00662F65">
        <w:trPr>
          <w:trHeight w:val="1606"/>
        </w:trPr>
        <w:tc>
          <w:tcPr>
            <w:tcW w:w="4264" w:type="dxa"/>
            <w:tcBorders>
              <w:top w:val="single" w:sz="4" w:space="0" w:color="auto"/>
              <w:left w:val="single" w:sz="4" w:space="0" w:color="auto"/>
              <w:bottom w:val="single" w:sz="4" w:space="0" w:color="auto"/>
              <w:right w:val="single" w:sz="4" w:space="0" w:color="auto"/>
            </w:tcBorders>
            <w:vAlign w:val="center"/>
          </w:tcPr>
          <w:p w14:paraId="567A1D92" w14:textId="77777777" w:rsidR="00A544FE" w:rsidRPr="00A544FE" w:rsidRDefault="00A544FE" w:rsidP="003012B5">
            <w:pPr>
              <w:widowControl w:val="0"/>
              <w:numPr>
                <w:ilvl w:val="0"/>
                <w:numId w:val="16"/>
              </w:numPr>
              <w:ind w:right="126"/>
              <w:rPr>
                <w:rFonts w:ascii="Arial" w:hAnsi="Arial" w:cs="Arial"/>
                <w:color w:val="000000"/>
                <w:szCs w:val="22"/>
              </w:rPr>
            </w:pPr>
            <w:r w:rsidRPr="00A544FE">
              <w:rPr>
                <w:rFonts w:ascii="Arial" w:hAnsi="Arial" w:cs="Arial"/>
                <w:color w:val="000000"/>
                <w:szCs w:val="22"/>
              </w:rPr>
              <w:t>Adapt and use appropriate practical methods and skills for creative production</w:t>
            </w:r>
          </w:p>
        </w:tc>
        <w:tc>
          <w:tcPr>
            <w:tcW w:w="4258" w:type="dxa"/>
            <w:tcBorders>
              <w:top w:val="single" w:sz="4" w:space="0" w:color="auto"/>
              <w:left w:val="single" w:sz="4" w:space="0" w:color="auto"/>
              <w:bottom w:val="single" w:sz="4" w:space="0" w:color="auto"/>
              <w:right w:val="single" w:sz="4" w:space="0" w:color="auto"/>
            </w:tcBorders>
            <w:vAlign w:val="center"/>
          </w:tcPr>
          <w:p w14:paraId="25CD460E" w14:textId="77777777" w:rsidR="00A544FE" w:rsidRPr="00A544FE" w:rsidRDefault="00A544FE" w:rsidP="00662F65">
            <w:pPr>
              <w:widowControl w:val="0"/>
              <w:rPr>
                <w:rFonts w:ascii="Arial" w:hAnsi="Arial" w:cs="Arial"/>
                <w:color w:val="000000"/>
                <w:szCs w:val="22"/>
              </w:rPr>
            </w:pPr>
          </w:p>
          <w:p w14:paraId="4F053CA9" w14:textId="77777777" w:rsidR="00A544FE" w:rsidRPr="00A544FE" w:rsidRDefault="00A544FE" w:rsidP="003012B5">
            <w:pPr>
              <w:widowControl w:val="0"/>
              <w:numPr>
                <w:ilvl w:val="1"/>
                <w:numId w:val="16"/>
              </w:numPr>
              <w:rPr>
                <w:rFonts w:ascii="Arial" w:hAnsi="Arial" w:cs="Arial"/>
                <w:color w:val="000000"/>
                <w:szCs w:val="22"/>
              </w:rPr>
            </w:pPr>
            <w:r w:rsidRPr="00A544FE">
              <w:rPr>
                <w:rFonts w:ascii="Arial" w:hAnsi="Arial" w:cs="Arial"/>
                <w:color w:val="000000"/>
                <w:szCs w:val="22"/>
              </w:rPr>
              <w:t>Demonstrate adaptation and application of appropriate practical methods and skills</w:t>
            </w:r>
          </w:p>
          <w:p w14:paraId="16F4F45E" w14:textId="77777777" w:rsidR="00A544FE" w:rsidRPr="00A544FE" w:rsidRDefault="00A544FE" w:rsidP="003012B5">
            <w:pPr>
              <w:widowControl w:val="0"/>
              <w:numPr>
                <w:ilvl w:val="1"/>
                <w:numId w:val="16"/>
              </w:numPr>
              <w:rPr>
                <w:rFonts w:ascii="Arial" w:hAnsi="Arial" w:cs="Arial"/>
                <w:color w:val="000000"/>
                <w:szCs w:val="22"/>
              </w:rPr>
            </w:pPr>
            <w:r w:rsidRPr="00A544FE">
              <w:rPr>
                <w:rFonts w:ascii="Arial" w:hAnsi="Arial" w:cs="Arial"/>
                <w:color w:val="000000"/>
                <w:szCs w:val="22"/>
              </w:rPr>
              <w:t xml:space="preserve">Use appropriate practical methods and skills in the realisation of a proposed project </w:t>
            </w:r>
          </w:p>
        </w:tc>
      </w:tr>
      <w:tr w:rsidR="00A544FE" w:rsidRPr="00A544FE" w14:paraId="00275512" w14:textId="77777777" w:rsidTr="00662F65">
        <w:trPr>
          <w:trHeight w:val="1256"/>
        </w:trPr>
        <w:tc>
          <w:tcPr>
            <w:tcW w:w="4264" w:type="dxa"/>
            <w:tcBorders>
              <w:top w:val="single" w:sz="4" w:space="0" w:color="auto"/>
              <w:left w:val="single" w:sz="4" w:space="0" w:color="auto"/>
              <w:bottom w:val="single" w:sz="4" w:space="0" w:color="auto"/>
              <w:right w:val="single" w:sz="4" w:space="0" w:color="auto"/>
            </w:tcBorders>
            <w:vAlign w:val="center"/>
          </w:tcPr>
          <w:p w14:paraId="5810A617" w14:textId="77777777" w:rsidR="00A544FE" w:rsidRPr="00A544FE" w:rsidRDefault="00A544FE" w:rsidP="003012B5">
            <w:pPr>
              <w:widowControl w:val="0"/>
              <w:numPr>
                <w:ilvl w:val="0"/>
                <w:numId w:val="16"/>
              </w:numPr>
              <w:rPr>
                <w:rFonts w:ascii="Arial" w:hAnsi="Arial" w:cs="Arial"/>
                <w:color w:val="000000"/>
                <w:szCs w:val="22"/>
              </w:rPr>
            </w:pPr>
            <w:r w:rsidRPr="00A544FE">
              <w:rPr>
                <w:rFonts w:ascii="Arial" w:hAnsi="Arial" w:cs="Arial"/>
                <w:color w:val="000000"/>
                <w:szCs w:val="22"/>
              </w:rPr>
              <w:t>Use evaluative and reflective skills in order to take responsibility for own learning, development and effective decision making</w:t>
            </w:r>
          </w:p>
        </w:tc>
        <w:tc>
          <w:tcPr>
            <w:tcW w:w="4258" w:type="dxa"/>
            <w:tcBorders>
              <w:top w:val="single" w:sz="4" w:space="0" w:color="auto"/>
              <w:left w:val="single" w:sz="4" w:space="0" w:color="auto"/>
              <w:bottom w:val="single" w:sz="4" w:space="0" w:color="auto"/>
              <w:right w:val="single" w:sz="4" w:space="0" w:color="auto"/>
            </w:tcBorders>
            <w:vAlign w:val="center"/>
          </w:tcPr>
          <w:p w14:paraId="11C09C98" w14:textId="77777777" w:rsidR="00A544FE" w:rsidRPr="00A544FE" w:rsidRDefault="00A544FE" w:rsidP="00662F65">
            <w:pPr>
              <w:widowControl w:val="0"/>
              <w:rPr>
                <w:rFonts w:ascii="Arial" w:hAnsi="Arial" w:cs="Arial"/>
                <w:color w:val="000000"/>
                <w:szCs w:val="22"/>
              </w:rPr>
            </w:pPr>
          </w:p>
          <w:p w14:paraId="25443DB3" w14:textId="77777777" w:rsidR="00A544FE" w:rsidRPr="00A544FE" w:rsidRDefault="00A544FE" w:rsidP="003012B5">
            <w:pPr>
              <w:widowControl w:val="0"/>
              <w:numPr>
                <w:ilvl w:val="1"/>
                <w:numId w:val="16"/>
              </w:numPr>
              <w:rPr>
                <w:rFonts w:ascii="Arial" w:hAnsi="Arial" w:cs="Arial"/>
                <w:color w:val="000000"/>
                <w:szCs w:val="22"/>
              </w:rPr>
            </w:pPr>
            <w:r w:rsidRPr="00A544FE">
              <w:rPr>
                <w:rFonts w:ascii="Arial" w:hAnsi="Arial" w:cs="Arial"/>
                <w:color w:val="000000"/>
                <w:szCs w:val="22"/>
              </w:rPr>
              <w:t>Maintain detailed, critically evaluative and reflective records of project development</w:t>
            </w:r>
          </w:p>
          <w:p w14:paraId="45FFC4A2" w14:textId="77777777" w:rsidR="00A544FE" w:rsidRPr="002A4880" w:rsidRDefault="00A544FE" w:rsidP="00662F65">
            <w:pPr>
              <w:widowControl w:val="0"/>
              <w:numPr>
                <w:ilvl w:val="1"/>
                <w:numId w:val="16"/>
              </w:numPr>
              <w:rPr>
                <w:rFonts w:ascii="Arial" w:hAnsi="Arial" w:cs="Arial"/>
                <w:color w:val="000000"/>
                <w:szCs w:val="22"/>
              </w:rPr>
            </w:pPr>
            <w:r w:rsidRPr="00A544FE">
              <w:rPr>
                <w:rFonts w:ascii="Arial" w:hAnsi="Arial" w:cs="Arial"/>
                <w:color w:val="000000"/>
                <w:szCs w:val="22"/>
              </w:rPr>
              <w:t xml:space="preserve">Use evaluative and reflective skills to make effective decisions </w:t>
            </w:r>
          </w:p>
        </w:tc>
      </w:tr>
      <w:tr w:rsidR="00A544FE" w:rsidRPr="00A544FE" w14:paraId="3B7CCA75" w14:textId="77777777" w:rsidTr="00662F65">
        <w:trPr>
          <w:trHeight w:val="1079"/>
        </w:trPr>
        <w:tc>
          <w:tcPr>
            <w:tcW w:w="4264" w:type="dxa"/>
            <w:tcBorders>
              <w:top w:val="single" w:sz="4" w:space="0" w:color="auto"/>
              <w:left w:val="single" w:sz="4" w:space="0" w:color="auto"/>
              <w:bottom w:val="single" w:sz="4" w:space="0" w:color="auto"/>
              <w:right w:val="single" w:sz="4" w:space="0" w:color="auto"/>
            </w:tcBorders>
            <w:vAlign w:val="center"/>
          </w:tcPr>
          <w:p w14:paraId="7FF73B53" w14:textId="77777777" w:rsidR="00A544FE" w:rsidRPr="00A544FE" w:rsidRDefault="00A544FE" w:rsidP="003012B5">
            <w:pPr>
              <w:widowControl w:val="0"/>
              <w:numPr>
                <w:ilvl w:val="0"/>
                <w:numId w:val="16"/>
              </w:numPr>
              <w:ind w:right="126"/>
              <w:rPr>
                <w:rFonts w:ascii="Arial" w:hAnsi="Arial" w:cs="Arial"/>
                <w:color w:val="000000"/>
                <w:szCs w:val="22"/>
              </w:rPr>
            </w:pPr>
            <w:r w:rsidRPr="00A544FE">
              <w:rPr>
                <w:rFonts w:ascii="Arial" w:hAnsi="Arial" w:cs="Arial"/>
                <w:color w:val="000000"/>
                <w:szCs w:val="22"/>
              </w:rPr>
              <w:t xml:space="preserve">Critically review the effectiveness and appropriateness of planning, methods, actions and results </w:t>
            </w:r>
          </w:p>
        </w:tc>
        <w:tc>
          <w:tcPr>
            <w:tcW w:w="4258" w:type="dxa"/>
            <w:tcBorders>
              <w:top w:val="single" w:sz="4" w:space="0" w:color="auto"/>
              <w:left w:val="single" w:sz="4" w:space="0" w:color="auto"/>
              <w:bottom w:val="single" w:sz="4" w:space="0" w:color="auto"/>
              <w:right w:val="single" w:sz="4" w:space="0" w:color="auto"/>
            </w:tcBorders>
            <w:vAlign w:val="center"/>
          </w:tcPr>
          <w:p w14:paraId="4AABCA4D" w14:textId="77777777" w:rsidR="00A544FE" w:rsidRPr="00A544FE" w:rsidRDefault="00A544FE" w:rsidP="003012B5">
            <w:pPr>
              <w:widowControl w:val="0"/>
              <w:numPr>
                <w:ilvl w:val="1"/>
                <w:numId w:val="16"/>
              </w:numPr>
              <w:rPr>
                <w:rFonts w:ascii="Arial" w:hAnsi="Arial" w:cs="Arial"/>
                <w:color w:val="000000"/>
                <w:szCs w:val="22"/>
              </w:rPr>
            </w:pPr>
            <w:r w:rsidRPr="00A544FE">
              <w:rPr>
                <w:rFonts w:ascii="Arial" w:hAnsi="Arial" w:cs="Arial"/>
                <w:color w:val="000000"/>
                <w:szCs w:val="22"/>
              </w:rPr>
              <w:t xml:space="preserve">Explain how effective and appropriate planning, methods, actions and outcomes have been in realising a proposed project </w:t>
            </w:r>
          </w:p>
        </w:tc>
      </w:tr>
      <w:tr w:rsidR="00A544FE" w:rsidRPr="00A544FE" w14:paraId="1113053D" w14:textId="77777777" w:rsidTr="00662F65">
        <w:trPr>
          <w:trHeight w:val="888"/>
        </w:trPr>
        <w:tc>
          <w:tcPr>
            <w:tcW w:w="4264" w:type="dxa"/>
            <w:tcBorders>
              <w:top w:val="single" w:sz="4" w:space="0" w:color="auto"/>
              <w:left w:val="single" w:sz="4" w:space="0" w:color="auto"/>
              <w:bottom w:val="single" w:sz="4" w:space="0" w:color="auto"/>
              <w:right w:val="single" w:sz="4" w:space="0" w:color="auto"/>
            </w:tcBorders>
            <w:vAlign w:val="center"/>
          </w:tcPr>
          <w:p w14:paraId="3D6FC637" w14:textId="77777777" w:rsidR="00A544FE" w:rsidRPr="00A544FE" w:rsidRDefault="00A544FE" w:rsidP="003012B5">
            <w:pPr>
              <w:widowControl w:val="0"/>
              <w:numPr>
                <w:ilvl w:val="0"/>
                <w:numId w:val="16"/>
              </w:numPr>
              <w:rPr>
                <w:rFonts w:ascii="Arial" w:hAnsi="Arial" w:cs="Arial"/>
                <w:color w:val="000000"/>
                <w:szCs w:val="22"/>
              </w:rPr>
            </w:pPr>
            <w:r w:rsidRPr="00A544FE">
              <w:rPr>
                <w:rFonts w:ascii="Arial" w:hAnsi="Arial" w:cs="Arial"/>
                <w:color w:val="000000"/>
                <w:szCs w:val="22"/>
              </w:rPr>
              <w:t xml:space="preserve">Effectively present themselves and their work to appropriate audiences </w:t>
            </w:r>
          </w:p>
        </w:tc>
        <w:tc>
          <w:tcPr>
            <w:tcW w:w="4258" w:type="dxa"/>
            <w:tcBorders>
              <w:top w:val="single" w:sz="4" w:space="0" w:color="auto"/>
              <w:left w:val="single" w:sz="4" w:space="0" w:color="auto"/>
              <w:bottom w:val="single" w:sz="4" w:space="0" w:color="auto"/>
              <w:right w:val="single" w:sz="4" w:space="0" w:color="auto"/>
            </w:tcBorders>
            <w:vAlign w:val="center"/>
          </w:tcPr>
          <w:p w14:paraId="04141269" w14:textId="77777777" w:rsidR="00A544FE" w:rsidRPr="00A544FE" w:rsidRDefault="00A544FE" w:rsidP="003012B5">
            <w:pPr>
              <w:widowControl w:val="0"/>
              <w:numPr>
                <w:ilvl w:val="1"/>
                <w:numId w:val="16"/>
              </w:numPr>
              <w:rPr>
                <w:rFonts w:ascii="Arial" w:hAnsi="Arial" w:cs="Arial"/>
                <w:color w:val="000000"/>
                <w:szCs w:val="22"/>
              </w:rPr>
            </w:pPr>
            <w:r w:rsidRPr="00A544FE">
              <w:rPr>
                <w:rFonts w:ascii="Arial" w:hAnsi="Arial" w:cs="Arial"/>
                <w:color w:val="000000"/>
                <w:szCs w:val="22"/>
              </w:rPr>
              <w:t>Present themselves and their work to a specified audience in a professional context</w:t>
            </w:r>
          </w:p>
        </w:tc>
      </w:tr>
    </w:tbl>
    <w:p w14:paraId="21BCA664" w14:textId="77777777" w:rsidR="00A544FE" w:rsidRDefault="00A544FE" w:rsidP="002D5588">
      <w:pPr>
        <w:pStyle w:val="ListParagraph"/>
        <w:ind w:left="360"/>
      </w:pPr>
    </w:p>
    <w:p w14:paraId="5D480AC4" w14:textId="77777777" w:rsidR="00A544FE" w:rsidRDefault="00A544FE" w:rsidP="002D5588">
      <w:pPr>
        <w:pStyle w:val="ListParagraph"/>
        <w:ind w:left="360"/>
      </w:pPr>
    </w:p>
    <w:p w14:paraId="2FD1E323" w14:textId="77777777" w:rsidR="00A544FE" w:rsidRDefault="00A544FE" w:rsidP="002D5588">
      <w:pPr>
        <w:pStyle w:val="ListParagraph"/>
        <w:ind w:left="360"/>
      </w:pPr>
    </w:p>
    <w:p w14:paraId="220378B4" w14:textId="77777777" w:rsidR="00913007" w:rsidRPr="00806E3F" w:rsidRDefault="00913007" w:rsidP="00913007">
      <w:pPr>
        <w:pStyle w:val="Heading2"/>
      </w:pPr>
      <w:bookmarkStart w:id="20" w:name="_Toc207717465"/>
      <w:r>
        <w:t>Assessment Methods</w:t>
      </w:r>
      <w:bookmarkEnd w:id="20"/>
    </w:p>
    <w:p w14:paraId="7A3A53B3" w14:textId="77777777" w:rsidR="00736C90" w:rsidRPr="00736C90" w:rsidRDefault="00736C90" w:rsidP="00736C90">
      <w:pPr>
        <w:rPr>
          <w:lang w:val="en-GB"/>
        </w:rPr>
      </w:pPr>
      <w:r w:rsidRPr="00736C90">
        <w:rPr>
          <w:lang w:val="en-GB"/>
        </w:rPr>
        <w:t>Note that whilst practising artists and designers do not usually need to think about meeting assessment criteria, the learning outcomes and assessment criteria for each unit reflect actions and activities that successful artists and designers do as part of their practice. These actions are the fundamental building blocks of art and design practice. This is why it is important that you develop an awareness of these objectives as part of your learning process.</w:t>
      </w:r>
    </w:p>
    <w:p w14:paraId="2AA9F0B7" w14:textId="77777777" w:rsidR="00AA31C5" w:rsidRDefault="00AA31C5" w:rsidP="00736C90">
      <w:pPr>
        <w:rPr>
          <w:b/>
          <w:lang w:val="en-GB"/>
        </w:rPr>
      </w:pPr>
    </w:p>
    <w:p w14:paraId="54846B87" w14:textId="77777777" w:rsidR="00736C90" w:rsidRDefault="00736C90" w:rsidP="00736C90">
      <w:pPr>
        <w:rPr>
          <w:b/>
          <w:lang w:val="en-GB"/>
        </w:rPr>
      </w:pPr>
      <w:r w:rsidRPr="00736C90">
        <w:rPr>
          <w:b/>
          <w:lang w:val="en-GB"/>
        </w:rPr>
        <w:t xml:space="preserve">Aims of Assessment </w:t>
      </w:r>
    </w:p>
    <w:p w14:paraId="771E0C15" w14:textId="77777777" w:rsidR="00AA31C5" w:rsidRPr="00AA31C5" w:rsidRDefault="00AA31C5" w:rsidP="00736C90">
      <w:pPr>
        <w:rPr>
          <w:b/>
          <w:lang w:val="en-GB"/>
        </w:rPr>
      </w:pPr>
    </w:p>
    <w:p w14:paraId="56C26D00" w14:textId="77777777" w:rsidR="00736C90" w:rsidRPr="00736C90" w:rsidRDefault="00736C90" w:rsidP="00736C90">
      <w:pPr>
        <w:rPr>
          <w:lang w:val="en-GB"/>
        </w:rPr>
      </w:pPr>
      <w:r w:rsidRPr="00736C90">
        <w:rPr>
          <w:lang w:val="en-GB"/>
        </w:rPr>
        <w:t xml:space="preserve">•     </w:t>
      </w:r>
      <w:proofErr w:type="gramStart"/>
      <w:r w:rsidRPr="00736C90">
        <w:rPr>
          <w:lang w:val="en-GB"/>
        </w:rPr>
        <w:t>To</w:t>
      </w:r>
      <w:proofErr w:type="gramEnd"/>
      <w:r w:rsidRPr="00736C90">
        <w:rPr>
          <w:lang w:val="en-GB"/>
        </w:rPr>
        <w:t xml:space="preserve"> measure your achievement against the Learning Outcomes for each Unit. </w:t>
      </w:r>
    </w:p>
    <w:p w14:paraId="7BDC7E13" w14:textId="77777777" w:rsidR="00736C90" w:rsidRPr="00736C90" w:rsidRDefault="00736C90" w:rsidP="00736C90">
      <w:pPr>
        <w:rPr>
          <w:lang w:val="en-GB"/>
        </w:rPr>
      </w:pPr>
      <w:r w:rsidRPr="00736C90">
        <w:rPr>
          <w:lang w:val="en-GB"/>
        </w:rPr>
        <w:t xml:space="preserve">•     </w:t>
      </w:r>
      <w:proofErr w:type="gramStart"/>
      <w:r w:rsidRPr="00736C90">
        <w:rPr>
          <w:lang w:val="en-GB"/>
        </w:rPr>
        <w:t>To</w:t>
      </w:r>
      <w:proofErr w:type="gramEnd"/>
      <w:r w:rsidRPr="00736C90">
        <w:rPr>
          <w:lang w:val="en-GB"/>
        </w:rPr>
        <w:t xml:space="preserve"> provide feedback on your progress and achievement. </w:t>
      </w:r>
    </w:p>
    <w:p w14:paraId="54DDA061" w14:textId="77777777" w:rsidR="00736C90" w:rsidRPr="00736C90" w:rsidRDefault="00736C90" w:rsidP="00736C90">
      <w:pPr>
        <w:rPr>
          <w:lang w:val="en-GB"/>
        </w:rPr>
      </w:pPr>
      <w:r w:rsidRPr="00736C90">
        <w:rPr>
          <w:lang w:val="en-GB"/>
        </w:rPr>
        <w:t xml:space="preserve">•     </w:t>
      </w:r>
      <w:proofErr w:type="gramStart"/>
      <w:r w:rsidRPr="00736C90">
        <w:rPr>
          <w:lang w:val="en-GB"/>
        </w:rPr>
        <w:t>To</w:t>
      </w:r>
      <w:proofErr w:type="gramEnd"/>
      <w:r w:rsidRPr="00736C90">
        <w:rPr>
          <w:lang w:val="en-GB"/>
        </w:rPr>
        <w:t xml:space="preserve"> provide a focus for self-evaluation and future learning. </w:t>
      </w:r>
    </w:p>
    <w:p w14:paraId="555E7E48" w14:textId="77777777" w:rsidR="00AA31C5" w:rsidRDefault="00AA31C5" w:rsidP="00736C90">
      <w:pPr>
        <w:rPr>
          <w:lang w:val="en-GB"/>
        </w:rPr>
      </w:pPr>
    </w:p>
    <w:p w14:paraId="251F7037" w14:textId="77777777" w:rsidR="00736C90" w:rsidRPr="00361B13" w:rsidRDefault="00736C90" w:rsidP="00736C90">
      <w:pPr>
        <w:rPr>
          <w:lang w:val="en-GB"/>
        </w:rPr>
      </w:pPr>
      <w:r w:rsidRPr="00736C90">
        <w:rPr>
          <w:lang w:val="en-GB"/>
        </w:rPr>
        <w:t>Assessment is an integral part of the learning process. It provides you with an objective appraisal of your work allows for periodic evaluation and gives an indication of your progress and achievement. Assessment strategies are designed to match evidence of learning and achievement to the course aims and learning outcomes and to award credit. While assessment can be seen as a method of measuring progress it should also be seen as a guide to improving your learning. It should act as a personal learning tool by raising your critical awareness.</w:t>
      </w:r>
    </w:p>
    <w:p w14:paraId="4220C293" w14:textId="77777777" w:rsidR="00AA31C5" w:rsidRDefault="00AA31C5" w:rsidP="00736C90">
      <w:pPr>
        <w:rPr>
          <w:b/>
          <w:lang w:val="en-GB"/>
        </w:rPr>
      </w:pPr>
    </w:p>
    <w:p w14:paraId="7DD55E03" w14:textId="77777777" w:rsidR="00736C90" w:rsidRPr="00736C90" w:rsidRDefault="00736C90" w:rsidP="00736C90">
      <w:pPr>
        <w:rPr>
          <w:lang w:val="en-GB"/>
        </w:rPr>
      </w:pPr>
      <w:r w:rsidRPr="00736C90">
        <w:rPr>
          <w:b/>
          <w:lang w:val="en-GB"/>
        </w:rPr>
        <w:t xml:space="preserve">Formative, Continuous and Summative Assessment </w:t>
      </w:r>
    </w:p>
    <w:p w14:paraId="7D848668" w14:textId="77777777" w:rsidR="00736C90" w:rsidRPr="00736C90" w:rsidRDefault="00736C90" w:rsidP="00736C90">
      <w:pPr>
        <w:rPr>
          <w:lang w:val="en-GB"/>
        </w:rPr>
      </w:pPr>
      <w:r w:rsidRPr="00736C90">
        <w:rPr>
          <w:lang w:val="en-GB"/>
        </w:rPr>
        <w:t xml:space="preserve"> </w:t>
      </w:r>
    </w:p>
    <w:p w14:paraId="60254495" w14:textId="77777777" w:rsidR="00736C90" w:rsidRPr="00736C90" w:rsidRDefault="00736C90" w:rsidP="00736C90">
      <w:pPr>
        <w:rPr>
          <w:lang w:val="en-GB"/>
        </w:rPr>
      </w:pPr>
      <w:r w:rsidRPr="00736C90">
        <w:rPr>
          <w:lang w:val="en-GB"/>
        </w:rPr>
        <w:t xml:space="preserve">Assessment is divided into 3 main types: </w:t>
      </w:r>
    </w:p>
    <w:p w14:paraId="10C4EB43" w14:textId="77777777" w:rsidR="00736C90" w:rsidRPr="00736C90" w:rsidRDefault="00736C90" w:rsidP="00736C90">
      <w:pPr>
        <w:rPr>
          <w:lang w:val="en-GB"/>
        </w:rPr>
      </w:pPr>
      <w:r w:rsidRPr="00736C90">
        <w:rPr>
          <w:lang w:val="en-GB"/>
        </w:rPr>
        <w:t xml:space="preserve"> </w:t>
      </w:r>
    </w:p>
    <w:p w14:paraId="6D8228BA" w14:textId="77777777" w:rsidR="00736C90" w:rsidRPr="00736C90" w:rsidRDefault="00736C90" w:rsidP="003012B5">
      <w:pPr>
        <w:numPr>
          <w:ilvl w:val="0"/>
          <w:numId w:val="18"/>
        </w:numPr>
        <w:rPr>
          <w:lang w:val="en-GB"/>
        </w:rPr>
      </w:pPr>
      <w:r w:rsidRPr="00736C90">
        <w:rPr>
          <w:b/>
          <w:lang w:val="en-GB"/>
        </w:rPr>
        <w:t>Formative assessment</w:t>
      </w:r>
      <w:r w:rsidRPr="00736C90">
        <w:rPr>
          <w:lang w:val="en-GB"/>
        </w:rPr>
        <w:t xml:space="preserve"> focuses on giving you informal feedback on your progress in order that you are informed of your strengths and weaknesses and to give guidance on forward planning and how you may improve your work and learning. Formative assessment is an ongoing feature of the course, occurring through tutorial discussions, peer assessment, formal and informal critique and </w:t>
      </w:r>
      <w:r w:rsidR="00123C80" w:rsidRPr="00736C90">
        <w:rPr>
          <w:lang w:val="en-GB"/>
        </w:rPr>
        <w:t>self-evaluation</w:t>
      </w:r>
      <w:r w:rsidRPr="00736C90">
        <w:rPr>
          <w:lang w:val="en-GB"/>
        </w:rPr>
        <w:t xml:space="preserve">. </w:t>
      </w:r>
    </w:p>
    <w:p w14:paraId="35615B09" w14:textId="77777777" w:rsidR="00736C90" w:rsidRPr="00736C90" w:rsidRDefault="00736C90" w:rsidP="00736C90">
      <w:pPr>
        <w:rPr>
          <w:lang w:val="en-GB"/>
        </w:rPr>
      </w:pPr>
      <w:r w:rsidRPr="00736C90">
        <w:rPr>
          <w:lang w:val="en-GB"/>
        </w:rPr>
        <w:t xml:space="preserve"> </w:t>
      </w:r>
    </w:p>
    <w:p w14:paraId="72EE3EA9" w14:textId="77777777" w:rsidR="00736C90" w:rsidRPr="00C167A5" w:rsidRDefault="00736C90" w:rsidP="003012B5">
      <w:pPr>
        <w:numPr>
          <w:ilvl w:val="0"/>
          <w:numId w:val="18"/>
        </w:numPr>
        <w:rPr>
          <w:lang w:val="en-GB"/>
        </w:rPr>
      </w:pPr>
      <w:r w:rsidRPr="00736C90">
        <w:rPr>
          <w:b/>
          <w:lang w:val="en-GB"/>
        </w:rPr>
        <w:t>Continuous assessment</w:t>
      </w:r>
      <w:r w:rsidRPr="00736C90">
        <w:rPr>
          <w:lang w:val="en-GB"/>
        </w:rPr>
        <w:t xml:space="preserve"> makes a link between formative and summative assessment. </w:t>
      </w:r>
      <w:r w:rsidRPr="00C167A5">
        <w:rPr>
          <w:lang w:val="en-GB"/>
        </w:rPr>
        <w:t xml:space="preserve">Achievement, feedback and </w:t>
      </w:r>
      <w:proofErr w:type="gramStart"/>
      <w:r w:rsidRPr="00C167A5">
        <w:rPr>
          <w:lang w:val="en-GB"/>
        </w:rPr>
        <w:t>goal-setting</w:t>
      </w:r>
      <w:proofErr w:type="gramEnd"/>
      <w:r w:rsidRPr="00C167A5">
        <w:rPr>
          <w:lang w:val="en-GB"/>
        </w:rPr>
        <w:t xml:space="preserve"> during tutorials, crits and other contact are recorded through the Assessment Record. The Assessment Record provides you with a continuous record of your progress against the learning outcomes and provides your course team with comprehensive data for summative assessment points. This emphasises your learning and achievement within the unit, documenting and developing the process you employed in the realisation of the end product. </w:t>
      </w:r>
    </w:p>
    <w:p w14:paraId="38E6C3CB" w14:textId="77777777" w:rsidR="00736C90" w:rsidRPr="00736C90" w:rsidRDefault="00736C90" w:rsidP="00736C90">
      <w:pPr>
        <w:rPr>
          <w:lang w:val="en-GB"/>
        </w:rPr>
      </w:pPr>
      <w:r w:rsidRPr="00736C90">
        <w:rPr>
          <w:lang w:val="en-GB"/>
        </w:rPr>
        <w:t xml:space="preserve"> </w:t>
      </w:r>
    </w:p>
    <w:p w14:paraId="07F219E4" w14:textId="77777777" w:rsidR="008B148B" w:rsidRPr="00E13502" w:rsidRDefault="00736C90" w:rsidP="003012B5">
      <w:pPr>
        <w:numPr>
          <w:ilvl w:val="0"/>
          <w:numId w:val="18"/>
        </w:numPr>
        <w:rPr>
          <w:lang w:val="en-GB"/>
        </w:rPr>
      </w:pPr>
      <w:r w:rsidRPr="00736C90">
        <w:rPr>
          <w:b/>
          <w:lang w:val="en-GB"/>
        </w:rPr>
        <w:t>Summative assessment</w:t>
      </w:r>
      <w:r w:rsidRPr="00736C90">
        <w:rPr>
          <w:lang w:val="en-GB"/>
        </w:rPr>
        <w:t xml:space="preserve"> is concerned with making objective judgements about the standard of your work in relation to unit or course learning outcomes. Summative assessment occurs at the end of a unit of study where tutors review and record your achievement against each of the Assessment Marking Criteria for the unit. Following summative assessments, you will receive written feedback on your work, indicating your achievement against the unit Assessment Marking Criteria. (</w:t>
      </w:r>
      <w:proofErr w:type="gramStart"/>
      <w:r w:rsidRPr="00736C90">
        <w:rPr>
          <w:lang w:val="en-GB"/>
        </w:rPr>
        <w:t>see</w:t>
      </w:r>
      <w:proofErr w:type="gramEnd"/>
      <w:r w:rsidRPr="00736C90">
        <w:rPr>
          <w:lang w:val="en-GB"/>
        </w:rPr>
        <w:t xml:space="preserve"> above)</w:t>
      </w:r>
    </w:p>
    <w:p w14:paraId="6DD7FCD1" w14:textId="77777777" w:rsidR="008B148B" w:rsidRDefault="008B148B" w:rsidP="008B148B">
      <w:pPr>
        <w:pStyle w:val="Heading2"/>
      </w:pPr>
      <w:bookmarkStart w:id="21" w:name="_Toc207717466"/>
      <w:r>
        <w:t>Assessment E</w:t>
      </w:r>
      <w:r w:rsidRPr="008B148B">
        <w:t>vidence</w:t>
      </w:r>
      <w:bookmarkEnd w:id="21"/>
    </w:p>
    <w:p w14:paraId="120AD896" w14:textId="77777777" w:rsidR="008B148B" w:rsidRDefault="008B148B" w:rsidP="008B148B">
      <w:r w:rsidRPr="008B148B">
        <w:t xml:space="preserve">Assessment evidence is the material that you gather as you progress through the course that evidences your learning. There are many forms of assessment evidence that you can present to show how you have achieved the Learning Outcomes. These include your portfolio, workbooks and sketchbooks and reflective journal or log.  In addition you might have rough notes, maquettes, film, video, sound pieces, 3D works, test pieces </w:t>
      </w:r>
      <w:r w:rsidR="00123C80" w:rsidRPr="008B148B">
        <w:t>etc.</w:t>
      </w:r>
      <w:r w:rsidRPr="008B148B">
        <w:t>, in fact, anything that shows what and how you have learned.</w:t>
      </w:r>
    </w:p>
    <w:p w14:paraId="4523B34E" w14:textId="77777777" w:rsidR="008B148B" w:rsidRPr="008B148B" w:rsidRDefault="008B148B" w:rsidP="008B148B"/>
    <w:p w14:paraId="05A295C0" w14:textId="77777777" w:rsidR="00C21B69" w:rsidRDefault="00E13502" w:rsidP="00C21B69">
      <w:pPr>
        <w:pStyle w:val="Heading2"/>
      </w:pPr>
      <w:r>
        <w:br w:type="page"/>
      </w:r>
      <w:bookmarkStart w:id="22" w:name="_Toc207717467"/>
      <w:r w:rsidR="00C21B69">
        <w:t>Course Requirements</w:t>
      </w:r>
      <w:bookmarkEnd w:id="22"/>
      <w:r w:rsidR="000B16AA">
        <w:t xml:space="preserve"> </w:t>
      </w:r>
    </w:p>
    <w:p w14:paraId="49579521" w14:textId="77777777" w:rsidR="00E96926" w:rsidRPr="00662F65" w:rsidRDefault="00E96926" w:rsidP="00E96926"/>
    <w:p w14:paraId="4000FD89" w14:textId="77777777" w:rsidR="00C21B69" w:rsidRPr="00662F65" w:rsidRDefault="00440E12" w:rsidP="00C21B69">
      <w:r>
        <w:t>S</w:t>
      </w:r>
      <w:r w:rsidR="0079707C" w:rsidRPr="00662F65">
        <w:t>tudents</w:t>
      </w:r>
      <w:r>
        <w:t xml:space="preserve"> expected to</w:t>
      </w:r>
      <w:r w:rsidR="00C21B69" w:rsidRPr="00662F65">
        <w:t>:</w:t>
      </w:r>
    </w:p>
    <w:p w14:paraId="010B55DA" w14:textId="77777777" w:rsidR="00C21B69" w:rsidRPr="00662F65" w:rsidRDefault="00C21B69" w:rsidP="003012B5">
      <w:pPr>
        <w:pStyle w:val="ListParagraph"/>
        <w:numPr>
          <w:ilvl w:val="0"/>
          <w:numId w:val="2"/>
        </w:numPr>
      </w:pPr>
      <w:r w:rsidRPr="00662F65">
        <w:t>Keep a sketchbook</w:t>
      </w:r>
    </w:p>
    <w:p w14:paraId="2AE940F2" w14:textId="77777777" w:rsidR="00C21B69" w:rsidRPr="00662F65" w:rsidRDefault="00B67C0E" w:rsidP="003012B5">
      <w:pPr>
        <w:pStyle w:val="ListParagraph"/>
        <w:numPr>
          <w:ilvl w:val="0"/>
          <w:numId w:val="2"/>
        </w:numPr>
      </w:pPr>
      <w:r>
        <w:t>Work to</w:t>
      </w:r>
      <w:r w:rsidR="00C21B69" w:rsidRPr="00662F65">
        <w:t xml:space="preserve"> brief(s)</w:t>
      </w:r>
    </w:p>
    <w:p w14:paraId="516D58F5" w14:textId="77777777" w:rsidR="000B16AA" w:rsidRPr="00662F65" w:rsidRDefault="000B16AA" w:rsidP="003012B5">
      <w:pPr>
        <w:pStyle w:val="ListParagraph"/>
        <w:numPr>
          <w:ilvl w:val="0"/>
          <w:numId w:val="2"/>
        </w:numPr>
      </w:pPr>
      <w:r w:rsidRPr="00662F65">
        <w:t>Practical Exercises</w:t>
      </w:r>
      <w:r w:rsidR="007D3ECC" w:rsidRPr="00662F65">
        <w:t xml:space="preserve"> (skills &amp; techniques)</w:t>
      </w:r>
      <w:r w:rsidR="00DE30F4">
        <w:t xml:space="preserve"> which will require access to a fully equipped ceramic studio and materials</w:t>
      </w:r>
      <w:r w:rsidRPr="00662F65">
        <w:t>:</w:t>
      </w:r>
    </w:p>
    <w:p w14:paraId="6AFA9A90" w14:textId="77777777" w:rsidR="00C21B69" w:rsidRPr="00662F65" w:rsidRDefault="00C21B69" w:rsidP="003012B5">
      <w:pPr>
        <w:pStyle w:val="ListParagraph"/>
        <w:numPr>
          <w:ilvl w:val="0"/>
          <w:numId w:val="2"/>
        </w:numPr>
      </w:pPr>
      <w:r w:rsidRPr="00662F65">
        <w:t>Devise and carry out projects</w:t>
      </w:r>
    </w:p>
    <w:p w14:paraId="2B086985" w14:textId="77777777" w:rsidR="00C21B69" w:rsidRPr="00662F65" w:rsidRDefault="00C21B69" w:rsidP="003012B5">
      <w:pPr>
        <w:pStyle w:val="ListParagraph"/>
        <w:numPr>
          <w:ilvl w:val="0"/>
          <w:numId w:val="2"/>
        </w:numPr>
      </w:pPr>
      <w:r w:rsidRPr="00662F65">
        <w:t>Engage in peer review (crits)</w:t>
      </w:r>
    </w:p>
    <w:p w14:paraId="7CC4D9AC" w14:textId="77777777" w:rsidR="00C21B69" w:rsidRPr="00662F65" w:rsidRDefault="00C21B69" w:rsidP="003012B5">
      <w:pPr>
        <w:pStyle w:val="ListParagraph"/>
        <w:numPr>
          <w:ilvl w:val="0"/>
          <w:numId w:val="2"/>
        </w:numPr>
      </w:pPr>
      <w:r w:rsidRPr="00662F65">
        <w:t>Research tasks</w:t>
      </w:r>
    </w:p>
    <w:p w14:paraId="26DF8AD4" w14:textId="77777777" w:rsidR="00C21B69" w:rsidRPr="00662F65" w:rsidRDefault="00C21B69" w:rsidP="003012B5">
      <w:pPr>
        <w:pStyle w:val="ListParagraph"/>
        <w:numPr>
          <w:ilvl w:val="0"/>
          <w:numId w:val="2"/>
        </w:numPr>
      </w:pPr>
      <w:r w:rsidRPr="00662F65">
        <w:t>Write a report or essay</w:t>
      </w:r>
    </w:p>
    <w:p w14:paraId="68DDBDDB" w14:textId="77777777" w:rsidR="00C21B69" w:rsidRPr="00662F65" w:rsidRDefault="00C21B69" w:rsidP="003012B5">
      <w:pPr>
        <w:pStyle w:val="ListParagraph"/>
        <w:numPr>
          <w:ilvl w:val="0"/>
          <w:numId w:val="2"/>
        </w:numPr>
      </w:pPr>
      <w:r w:rsidRPr="00662F65">
        <w:t>Give a presentation</w:t>
      </w:r>
    </w:p>
    <w:p w14:paraId="1DC96868" w14:textId="77777777" w:rsidR="00C21B69" w:rsidRPr="00662F65" w:rsidRDefault="00C21B69" w:rsidP="003012B5">
      <w:pPr>
        <w:pStyle w:val="ListParagraph"/>
        <w:numPr>
          <w:ilvl w:val="0"/>
          <w:numId w:val="2"/>
        </w:numPr>
      </w:pPr>
      <w:r w:rsidRPr="00662F65">
        <w:t>Problem Solving</w:t>
      </w:r>
    </w:p>
    <w:p w14:paraId="52B71C32" w14:textId="77777777" w:rsidR="00363CAE" w:rsidRDefault="00815988" w:rsidP="002F03A1">
      <w:pPr>
        <w:pStyle w:val="ListParagraph"/>
        <w:numPr>
          <w:ilvl w:val="0"/>
          <w:numId w:val="2"/>
        </w:numPr>
      </w:pPr>
      <w:r w:rsidRPr="00662F65">
        <w:t>Teach other students</w:t>
      </w:r>
      <w:r w:rsidR="00311391">
        <w:t xml:space="preserve"> (peer to peer teaching and learning)</w:t>
      </w:r>
    </w:p>
    <w:p w14:paraId="55C18FC4" w14:textId="77777777" w:rsidR="00593487" w:rsidRPr="00593487" w:rsidRDefault="00593487" w:rsidP="00593487">
      <w:pPr>
        <w:sectPr w:rsidR="00593487" w:rsidRPr="00593487" w:rsidSect="00593487">
          <w:headerReference w:type="first" r:id="rId25"/>
          <w:type w:val="continuous"/>
          <w:pgSz w:w="11901" w:h="16840"/>
          <w:pgMar w:top="1440" w:right="1230" w:bottom="1440" w:left="1230" w:header="709" w:footer="709" w:gutter="0"/>
          <w:cols w:space="708"/>
          <w:titlePg/>
        </w:sectPr>
      </w:pPr>
    </w:p>
    <w:p w14:paraId="7DB537BA" w14:textId="77777777" w:rsidR="00F433F3" w:rsidRDefault="00D523E0" w:rsidP="00A22546">
      <w:pPr>
        <w:pStyle w:val="Heading1"/>
      </w:pPr>
      <w:bookmarkStart w:id="23" w:name="_Toc207717468"/>
      <w:r w:rsidRPr="00590D15">
        <w:t>Timetable</w:t>
      </w:r>
      <w:r w:rsidR="00E41F68">
        <w:t>, Activities and Learning Resources</w:t>
      </w:r>
      <w:bookmarkEnd w:id="23"/>
    </w:p>
    <w:p w14:paraId="2C27DF7F" w14:textId="77777777" w:rsidR="002F33A2" w:rsidRDefault="00C23B75" w:rsidP="00590D15">
      <w:r>
        <w:t>This f</w:t>
      </w:r>
      <w:r w:rsidR="00C077B5">
        <w:t xml:space="preserve">ollows the ceramics strand of the foundation </w:t>
      </w:r>
      <w:r w:rsidR="00123C80">
        <w:t>year;</w:t>
      </w:r>
      <w:r w:rsidR="00EF69AD">
        <w:t xml:space="preserve"> note 3D</w:t>
      </w:r>
      <w:r w:rsidR="009159B3">
        <w:t xml:space="preserve"> D</w:t>
      </w:r>
      <w:r w:rsidR="0092132E">
        <w:t xml:space="preserve">esign refers to a </w:t>
      </w:r>
      <w:r w:rsidR="00EF69AD">
        <w:t>group</w:t>
      </w:r>
      <w:r w:rsidR="0092132E">
        <w:t xml:space="preserve"> of </w:t>
      </w:r>
      <w:r w:rsidR="00EF69AD">
        <w:t xml:space="preserve">related </w:t>
      </w:r>
      <w:r w:rsidR="0092132E">
        <w:t>subjects</w:t>
      </w:r>
      <w:r w:rsidR="00EF69AD">
        <w:t xml:space="preserve"> in the foundation year</w:t>
      </w:r>
      <w:r w:rsidR="0092132E">
        <w:t xml:space="preserve"> (Architecture, Jewelry, Ceramics, Furniture)</w:t>
      </w:r>
      <w:r w:rsidR="00E82C50">
        <w:t>. The work of previous students and their reflections on taking this course are included</w:t>
      </w:r>
      <w:r w:rsidR="002F33A2">
        <w:t xml:space="preserve"> to illustrate to the the reader the learning processes involved and how different students experience them and interpret the course briefs etc.</w:t>
      </w:r>
    </w:p>
    <w:p w14:paraId="10B5C79B" w14:textId="77777777" w:rsidR="00E82C50" w:rsidRDefault="00E82C50" w:rsidP="00590D15"/>
    <w:p w14:paraId="28B74F31" w14:textId="77777777" w:rsidR="00E82C50" w:rsidRPr="00590D15" w:rsidRDefault="00E82C50" w:rsidP="00590D15"/>
    <w:tbl>
      <w:tblPr>
        <w:tblW w:w="14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5347"/>
        <w:gridCol w:w="8219"/>
      </w:tblGrid>
      <w:tr w:rsidR="008C1506" w:rsidRPr="00625DC7" w14:paraId="293E1520" w14:textId="77777777" w:rsidTr="00327380">
        <w:trPr>
          <w:cantSplit/>
          <w:trHeight w:val="689"/>
          <w:jc w:val="center"/>
        </w:trPr>
        <w:tc>
          <w:tcPr>
            <w:tcW w:w="857" w:type="dxa"/>
            <w:shd w:val="clear" w:color="auto" w:fill="606060"/>
            <w:tcMar>
              <w:top w:w="108" w:type="dxa"/>
              <w:bottom w:w="108" w:type="dxa"/>
            </w:tcMar>
            <w:vAlign w:val="center"/>
          </w:tcPr>
          <w:p w14:paraId="1B65C207" w14:textId="77777777" w:rsidR="00C51341" w:rsidRPr="00625DC7" w:rsidRDefault="00C51341" w:rsidP="006A6A99">
            <w:pPr>
              <w:jc w:val="center"/>
              <w:rPr>
                <w:rFonts w:ascii="Arial" w:hAnsi="Arial" w:cs="Arial"/>
                <w:b/>
                <w:color w:val="FFFFFF"/>
                <w:sz w:val="24"/>
              </w:rPr>
            </w:pPr>
            <w:r w:rsidRPr="00625DC7">
              <w:rPr>
                <w:rFonts w:ascii="Arial" w:hAnsi="Arial" w:cs="Arial"/>
                <w:b/>
                <w:color w:val="FFFFFF"/>
                <w:sz w:val="24"/>
              </w:rPr>
              <w:t>Week</w:t>
            </w:r>
          </w:p>
        </w:tc>
        <w:tc>
          <w:tcPr>
            <w:tcW w:w="5347" w:type="dxa"/>
            <w:shd w:val="clear" w:color="auto" w:fill="606060"/>
            <w:tcMar>
              <w:top w:w="108" w:type="dxa"/>
              <w:bottom w:w="108" w:type="dxa"/>
            </w:tcMar>
            <w:vAlign w:val="center"/>
          </w:tcPr>
          <w:p w14:paraId="29D13500" w14:textId="77777777" w:rsidR="00C51341" w:rsidRPr="00625DC7" w:rsidRDefault="00C51341" w:rsidP="006A6A99">
            <w:pPr>
              <w:jc w:val="center"/>
              <w:rPr>
                <w:rFonts w:ascii="Arial" w:eastAsia="ＭＳ ゴシック" w:hAnsi="Arial" w:cs="Arial"/>
                <w:b/>
                <w:bCs/>
                <w:color w:val="FFFFFF"/>
                <w:sz w:val="24"/>
              </w:rPr>
            </w:pPr>
            <w:r w:rsidRPr="00625DC7">
              <w:rPr>
                <w:rFonts w:ascii="Arial" w:eastAsia="ＭＳ ゴシック" w:hAnsi="Arial" w:cs="Arial"/>
                <w:b/>
                <w:bCs/>
                <w:color w:val="FFFFFF"/>
                <w:sz w:val="24"/>
              </w:rPr>
              <w:t>Activit</w:t>
            </w:r>
            <w:r w:rsidR="00726CCD" w:rsidRPr="00625DC7">
              <w:rPr>
                <w:rFonts w:ascii="Arial" w:eastAsia="ＭＳ ゴシック" w:hAnsi="Arial" w:cs="Arial"/>
                <w:b/>
                <w:bCs/>
                <w:color w:val="FFFFFF"/>
                <w:sz w:val="24"/>
              </w:rPr>
              <w:t>ies</w:t>
            </w:r>
          </w:p>
        </w:tc>
        <w:tc>
          <w:tcPr>
            <w:tcW w:w="8219" w:type="dxa"/>
            <w:shd w:val="clear" w:color="auto" w:fill="606060"/>
            <w:tcMar>
              <w:top w:w="108" w:type="dxa"/>
              <w:bottom w:w="108" w:type="dxa"/>
            </w:tcMar>
            <w:vAlign w:val="center"/>
          </w:tcPr>
          <w:p w14:paraId="59EB0C27" w14:textId="77777777" w:rsidR="00C51341" w:rsidRPr="00625DC7" w:rsidRDefault="009D4182" w:rsidP="006A6A99">
            <w:pPr>
              <w:jc w:val="center"/>
              <w:rPr>
                <w:rFonts w:ascii="Arial" w:eastAsia="ＭＳ ゴシック" w:hAnsi="Arial" w:cs="Arial"/>
                <w:b/>
                <w:bCs/>
                <w:color w:val="FFFFFF"/>
                <w:sz w:val="24"/>
              </w:rPr>
            </w:pPr>
            <w:r>
              <w:rPr>
                <w:rFonts w:ascii="Arial" w:eastAsia="ＭＳ ゴシック" w:hAnsi="Arial" w:cs="Arial"/>
                <w:b/>
                <w:bCs/>
                <w:color w:val="FFFFFF"/>
                <w:sz w:val="24"/>
              </w:rPr>
              <w:t xml:space="preserve">Learning </w:t>
            </w:r>
            <w:r w:rsidR="00C51341" w:rsidRPr="00625DC7">
              <w:rPr>
                <w:rFonts w:ascii="Arial" w:eastAsia="ＭＳ ゴシック" w:hAnsi="Arial" w:cs="Arial"/>
                <w:b/>
                <w:bCs/>
                <w:color w:val="FFFFFF"/>
                <w:sz w:val="24"/>
              </w:rPr>
              <w:t>Resources</w:t>
            </w:r>
          </w:p>
        </w:tc>
      </w:tr>
      <w:tr w:rsidR="008C1506" w:rsidRPr="00625DC7" w14:paraId="373310A1" w14:textId="77777777" w:rsidTr="00327380">
        <w:trPr>
          <w:cantSplit/>
          <w:trHeight w:val="647"/>
          <w:jc w:val="center"/>
        </w:trPr>
        <w:tc>
          <w:tcPr>
            <w:tcW w:w="857" w:type="dxa"/>
            <w:shd w:val="clear" w:color="auto" w:fill="auto"/>
            <w:tcMar>
              <w:top w:w="108" w:type="dxa"/>
              <w:bottom w:w="108" w:type="dxa"/>
            </w:tcMar>
            <w:vAlign w:val="center"/>
          </w:tcPr>
          <w:p w14:paraId="4DBD481D" w14:textId="77777777" w:rsidR="00C51341" w:rsidRPr="00625DC7" w:rsidRDefault="0077514C" w:rsidP="006A6A99">
            <w:pPr>
              <w:jc w:val="center"/>
              <w:rPr>
                <w:rFonts w:ascii="Arial" w:eastAsia="ＭＳ ゴシック" w:hAnsi="Arial" w:cs="Arial"/>
                <w:b/>
                <w:bCs/>
                <w:color w:val="000000"/>
                <w:szCs w:val="20"/>
              </w:rPr>
            </w:pPr>
            <w:r w:rsidRPr="00625DC7">
              <w:rPr>
                <w:rFonts w:ascii="Arial" w:eastAsia="ＭＳ ゴシック" w:hAnsi="Arial" w:cs="Arial"/>
                <w:b/>
                <w:bCs/>
                <w:color w:val="000000"/>
                <w:szCs w:val="20"/>
              </w:rPr>
              <w:t>1</w:t>
            </w:r>
          </w:p>
        </w:tc>
        <w:tc>
          <w:tcPr>
            <w:tcW w:w="5347" w:type="dxa"/>
            <w:shd w:val="clear" w:color="auto" w:fill="auto"/>
            <w:tcMar>
              <w:top w:w="108" w:type="dxa"/>
              <w:bottom w:w="108" w:type="dxa"/>
            </w:tcMar>
          </w:tcPr>
          <w:p w14:paraId="7184520E" w14:textId="77777777" w:rsidR="00EA5931" w:rsidRPr="00625DC7" w:rsidRDefault="004D0292" w:rsidP="006A6A99">
            <w:pPr>
              <w:numPr>
                <w:ilvl w:val="0"/>
                <w:numId w:val="29"/>
              </w:numPr>
              <w:rPr>
                <w:rFonts w:ascii="Arial" w:eastAsia="ＭＳ ゴシック" w:hAnsi="Arial" w:cs="Arial"/>
                <w:bCs/>
                <w:color w:val="000000"/>
                <w:szCs w:val="20"/>
              </w:rPr>
            </w:pPr>
            <w:r w:rsidRPr="00625DC7">
              <w:rPr>
                <w:rFonts w:ascii="Arial" w:eastAsia="ＭＳ ゴシック" w:hAnsi="Arial" w:cs="Arial"/>
                <w:b/>
                <w:bCs/>
                <w:color w:val="000000"/>
                <w:szCs w:val="20"/>
              </w:rPr>
              <w:t>Induction:</w:t>
            </w:r>
            <w:r w:rsidRPr="00625DC7">
              <w:rPr>
                <w:rFonts w:ascii="Arial" w:eastAsia="ＭＳ ゴシック" w:hAnsi="Arial" w:cs="Arial"/>
                <w:bCs/>
                <w:color w:val="000000"/>
                <w:szCs w:val="20"/>
              </w:rPr>
              <w:t xml:space="preserve"> </w:t>
            </w:r>
            <w:r w:rsidR="00EA5931" w:rsidRPr="00625DC7">
              <w:rPr>
                <w:rFonts w:ascii="Arial" w:eastAsia="ＭＳ ゴシック" w:hAnsi="Arial" w:cs="Arial"/>
                <w:bCs/>
                <w:color w:val="000000"/>
                <w:szCs w:val="20"/>
              </w:rPr>
              <w:t xml:space="preserve">Course meeting and overview. Assessment </w:t>
            </w:r>
            <w:r w:rsidR="002F03A1">
              <w:rPr>
                <w:rFonts w:ascii="Arial" w:eastAsia="ＭＳ ゴシック" w:hAnsi="Arial" w:cs="Arial"/>
                <w:bCs/>
                <w:color w:val="000000"/>
                <w:szCs w:val="20"/>
              </w:rPr>
              <w:t xml:space="preserve">Procedures and </w:t>
            </w:r>
            <w:r w:rsidR="00EA5931" w:rsidRPr="00625DC7">
              <w:rPr>
                <w:rFonts w:ascii="Arial" w:eastAsia="ＭＳ ゴシック" w:hAnsi="Arial" w:cs="Arial"/>
                <w:bCs/>
                <w:color w:val="000000"/>
                <w:szCs w:val="20"/>
              </w:rPr>
              <w:t>rules</w:t>
            </w:r>
          </w:p>
          <w:p w14:paraId="7C4CD4E6" w14:textId="77777777" w:rsidR="0098658F" w:rsidRPr="00625DC7" w:rsidRDefault="004D0292" w:rsidP="006A6A99">
            <w:pPr>
              <w:numPr>
                <w:ilvl w:val="0"/>
                <w:numId w:val="29"/>
              </w:numPr>
              <w:rPr>
                <w:rFonts w:ascii="Arial" w:eastAsia="ＭＳ ゴシック" w:hAnsi="Arial" w:cs="Arial"/>
                <w:bCs/>
                <w:color w:val="000000"/>
                <w:szCs w:val="20"/>
              </w:rPr>
            </w:pPr>
            <w:r w:rsidRPr="00DA4106">
              <w:rPr>
                <w:rFonts w:ascii="Arial" w:eastAsia="ＭＳ ゴシック" w:hAnsi="Arial" w:cs="Arial"/>
                <w:b/>
                <w:bCs/>
                <w:color w:val="000000"/>
                <w:szCs w:val="20"/>
              </w:rPr>
              <w:t>Tour</w:t>
            </w:r>
            <w:r w:rsidR="00DA4106">
              <w:rPr>
                <w:rFonts w:ascii="Arial" w:eastAsia="ＭＳ ゴシック" w:hAnsi="Arial" w:cs="Arial"/>
                <w:bCs/>
                <w:color w:val="000000"/>
                <w:szCs w:val="20"/>
              </w:rPr>
              <w:t>:</w:t>
            </w:r>
            <w:r w:rsidRPr="00625DC7">
              <w:rPr>
                <w:rFonts w:ascii="Arial" w:eastAsia="ＭＳ ゴシック" w:hAnsi="Arial" w:cs="Arial"/>
                <w:bCs/>
                <w:color w:val="000000"/>
                <w:szCs w:val="20"/>
              </w:rPr>
              <w:t xml:space="preserve"> of </w:t>
            </w:r>
            <w:r w:rsidR="00DA4106">
              <w:rPr>
                <w:rFonts w:ascii="Arial" w:eastAsia="ＭＳ ゴシック" w:hAnsi="Arial" w:cs="Arial"/>
                <w:bCs/>
                <w:color w:val="000000"/>
                <w:szCs w:val="20"/>
              </w:rPr>
              <w:t xml:space="preserve">College workshop </w:t>
            </w:r>
            <w:r w:rsidRPr="00625DC7">
              <w:rPr>
                <w:rFonts w:ascii="Arial" w:eastAsia="ＭＳ ゴシック" w:hAnsi="Arial" w:cs="Arial"/>
                <w:bCs/>
                <w:color w:val="000000"/>
                <w:szCs w:val="20"/>
              </w:rPr>
              <w:t>facilities, Health and Safety training. Workshop Equipment demonstrations.</w:t>
            </w:r>
          </w:p>
          <w:p w14:paraId="2A907876" w14:textId="77777777" w:rsidR="004D0292" w:rsidRPr="00625DC7" w:rsidRDefault="004D0292" w:rsidP="006A6A99">
            <w:pPr>
              <w:numPr>
                <w:ilvl w:val="0"/>
                <w:numId w:val="29"/>
              </w:numPr>
              <w:rPr>
                <w:rFonts w:ascii="Arial" w:eastAsia="ＭＳ ゴシック" w:hAnsi="Arial" w:cs="Arial"/>
                <w:bCs/>
                <w:color w:val="000000"/>
                <w:szCs w:val="20"/>
              </w:rPr>
            </w:pPr>
            <w:r w:rsidRPr="00DA4106">
              <w:rPr>
                <w:rFonts w:ascii="Arial" w:eastAsia="ＭＳ ゴシック" w:hAnsi="Arial" w:cs="Arial"/>
                <w:b/>
                <w:bCs/>
                <w:color w:val="000000"/>
                <w:szCs w:val="20"/>
              </w:rPr>
              <w:t xml:space="preserve">Purchase / </w:t>
            </w:r>
            <w:proofErr w:type="gramStart"/>
            <w:r w:rsidRPr="00DA4106">
              <w:rPr>
                <w:rFonts w:ascii="Arial" w:eastAsia="ＭＳ ゴシック" w:hAnsi="Arial" w:cs="Arial"/>
                <w:b/>
                <w:bCs/>
                <w:color w:val="000000"/>
                <w:szCs w:val="20"/>
              </w:rPr>
              <w:t>Supply</w:t>
            </w:r>
            <w:proofErr w:type="gramEnd"/>
            <w:r w:rsidR="00DA4106">
              <w:rPr>
                <w:rFonts w:ascii="Arial" w:eastAsia="ＭＳ ゴシック" w:hAnsi="Arial" w:cs="Arial"/>
                <w:b/>
                <w:bCs/>
                <w:color w:val="000000"/>
                <w:szCs w:val="20"/>
              </w:rPr>
              <w:t>:</w:t>
            </w:r>
            <w:r w:rsidRPr="00625DC7">
              <w:rPr>
                <w:rFonts w:ascii="Arial" w:eastAsia="ＭＳ ゴシック" w:hAnsi="Arial" w:cs="Arial"/>
                <w:bCs/>
                <w:color w:val="000000"/>
                <w:szCs w:val="20"/>
              </w:rPr>
              <w:t xml:space="preserve"> personal tools and equipment</w:t>
            </w:r>
            <w:r w:rsidR="00EA5931" w:rsidRPr="00625DC7">
              <w:rPr>
                <w:rFonts w:ascii="Arial" w:eastAsia="ＭＳ ゴシック" w:hAnsi="Arial" w:cs="Arial"/>
                <w:bCs/>
                <w:color w:val="000000"/>
                <w:szCs w:val="20"/>
              </w:rPr>
              <w:t>.</w:t>
            </w:r>
          </w:p>
          <w:p w14:paraId="036A18EB" w14:textId="77777777" w:rsidR="007E4713" w:rsidRPr="00625DC7" w:rsidRDefault="007E4713" w:rsidP="006A6A99">
            <w:pPr>
              <w:numPr>
                <w:ilvl w:val="0"/>
                <w:numId w:val="29"/>
              </w:numPr>
              <w:rPr>
                <w:rFonts w:ascii="Arial" w:eastAsia="ＭＳ ゴシック" w:hAnsi="Arial" w:cs="Arial"/>
                <w:bCs/>
                <w:color w:val="000000"/>
                <w:szCs w:val="20"/>
              </w:rPr>
            </w:pPr>
            <w:r w:rsidRPr="00625DC7">
              <w:rPr>
                <w:rFonts w:ascii="Arial" w:eastAsia="ＭＳ ゴシック" w:hAnsi="Arial" w:cs="Arial"/>
                <w:b/>
                <w:bCs/>
                <w:color w:val="000000"/>
                <w:szCs w:val="20"/>
              </w:rPr>
              <w:t>Tutorial:</w:t>
            </w:r>
            <w:r w:rsidRPr="00625DC7">
              <w:rPr>
                <w:rFonts w:ascii="Arial" w:eastAsia="ＭＳ ゴシック" w:hAnsi="Arial" w:cs="Arial"/>
                <w:bCs/>
                <w:color w:val="000000"/>
                <w:szCs w:val="20"/>
              </w:rPr>
              <w:t xml:space="preserve"> meet personal tutor</w:t>
            </w:r>
          </w:p>
          <w:p w14:paraId="184A9EE1" w14:textId="77777777" w:rsidR="00DF763A" w:rsidRDefault="007E4713" w:rsidP="006A6A99">
            <w:pPr>
              <w:numPr>
                <w:ilvl w:val="0"/>
                <w:numId w:val="29"/>
              </w:numPr>
              <w:rPr>
                <w:rFonts w:ascii="Arial" w:eastAsia="ＭＳ ゴシック" w:hAnsi="Arial"/>
              </w:rPr>
            </w:pPr>
            <w:r w:rsidRPr="00625DC7">
              <w:rPr>
                <w:rFonts w:ascii="Arial" w:eastAsia="ＭＳ ゴシック" w:hAnsi="Arial" w:cs="Arial"/>
                <w:b/>
                <w:bCs/>
                <w:color w:val="000000"/>
                <w:szCs w:val="20"/>
              </w:rPr>
              <w:t>Seminar</w:t>
            </w:r>
            <w:r w:rsidR="00DF763A">
              <w:rPr>
                <w:rFonts w:ascii="Arial" w:eastAsia="ＭＳ ゴシック" w:hAnsi="Arial" w:cs="Arial"/>
                <w:bCs/>
                <w:color w:val="000000"/>
                <w:szCs w:val="20"/>
              </w:rPr>
              <w:t xml:space="preserve">: </w:t>
            </w:r>
            <w:r w:rsidR="00DF763A">
              <w:rPr>
                <w:rFonts w:ascii="Arial" w:eastAsia="ＭＳ ゴシック" w:hAnsi="Arial"/>
              </w:rPr>
              <w:t xml:space="preserve">Examine previous students work </w:t>
            </w:r>
          </w:p>
          <w:p w14:paraId="01BDD75D" w14:textId="77777777" w:rsidR="007E4713" w:rsidRDefault="007E4713" w:rsidP="006A6A99">
            <w:pPr>
              <w:numPr>
                <w:ilvl w:val="0"/>
                <w:numId w:val="29"/>
              </w:numPr>
              <w:rPr>
                <w:rFonts w:ascii="Arial" w:eastAsia="ＭＳ ゴシック" w:hAnsi="Arial" w:cs="Arial"/>
                <w:bCs/>
                <w:color w:val="000000"/>
                <w:szCs w:val="20"/>
              </w:rPr>
            </w:pPr>
            <w:r w:rsidRPr="00DA4106">
              <w:rPr>
                <w:rFonts w:ascii="Arial" w:eastAsia="ＭＳ ゴシック" w:hAnsi="Arial" w:cs="Arial"/>
                <w:b/>
                <w:bCs/>
                <w:color w:val="000000"/>
                <w:szCs w:val="20"/>
              </w:rPr>
              <w:t>Introduction</w:t>
            </w:r>
            <w:r w:rsidR="00DA4106" w:rsidRPr="00DA4106">
              <w:rPr>
                <w:rFonts w:ascii="Arial" w:eastAsia="ＭＳ ゴシック" w:hAnsi="Arial" w:cs="Arial"/>
                <w:b/>
                <w:bCs/>
                <w:color w:val="000000"/>
                <w:szCs w:val="20"/>
              </w:rPr>
              <w:t>:</w:t>
            </w:r>
            <w:r w:rsidRPr="00625DC7">
              <w:rPr>
                <w:rFonts w:ascii="Arial" w:eastAsia="ＭＳ ゴシック" w:hAnsi="Arial" w:cs="Arial"/>
                <w:bCs/>
                <w:color w:val="000000"/>
                <w:szCs w:val="20"/>
              </w:rPr>
              <w:t xml:space="preserve"> to the</w:t>
            </w:r>
            <w:r w:rsidR="00DA4106">
              <w:rPr>
                <w:rFonts w:ascii="Arial" w:eastAsia="ＭＳ ゴシック" w:hAnsi="Arial" w:cs="Arial"/>
                <w:bCs/>
                <w:color w:val="000000"/>
                <w:szCs w:val="20"/>
              </w:rPr>
              <w:t xml:space="preserve"> Library facilities and the</w:t>
            </w:r>
            <w:r w:rsidRPr="00625DC7">
              <w:rPr>
                <w:rFonts w:ascii="Arial" w:eastAsia="ＭＳ ゴシック" w:hAnsi="Arial" w:cs="Arial"/>
                <w:bCs/>
                <w:color w:val="000000"/>
                <w:szCs w:val="20"/>
              </w:rPr>
              <w:t xml:space="preserve"> VLE and online learning </w:t>
            </w:r>
            <w:r w:rsidR="00DA4106">
              <w:rPr>
                <w:rFonts w:ascii="Arial" w:eastAsia="ＭＳ ゴシック" w:hAnsi="Arial" w:cs="Arial"/>
                <w:bCs/>
                <w:color w:val="000000"/>
                <w:szCs w:val="20"/>
              </w:rPr>
              <w:t>services</w:t>
            </w:r>
          </w:p>
          <w:p w14:paraId="6AFBB20C" w14:textId="77777777" w:rsidR="00AF5B63" w:rsidRPr="00DB5CBF" w:rsidRDefault="00AF5B63" w:rsidP="006A6A99">
            <w:pPr>
              <w:numPr>
                <w:ilvl w:val="0"/>
                <w:numId w:val="29"/>
              </w:numPr>
              <w:rPr>
                <w:rFonts w:ascii="Arial" w:eastAsia="ＭＳ ゴシック" w:hAnsi="Arial" w:cs="Arial"/>
                <w:b/>
                <w:bCs/>
                <w:color w:val="000000"/>
                <w:szCs w:val="20"/>
              </w:rPr>
            </w:pPr>
            <w:r w:rsidRPr="00DB5CBF">
              <w:rPr>
                <w:rFonts w:ascii="Arial" w:eastAsia="ＭＳ ゴシック" w:hAnsi="Arial" w:cs="Arial"/>
                <w:b/>
                <w:bCs/>
                <w:color w:val="000000"/>
                <w:szCs w:val="20"/>
              </w:rPr>
              <w:t xml:space="preserve">Continuous activities: </w:t>
            </w:r>
          </w:p>
          <w:p w14:paraId="54EA5718" w14:textId="77777777" w:rsidR="00335015" w:rsidRDefault="00335015" w:rsidP="006A6A99">
            <w:pPr>
              <w:numPr>
                <w:ilvl w:val="1"/>
                <w:numId w:val="29"/>
              </w:numPr>
              <w:rPr>
                <w:rFonts w:ascii="Arial" w:eastAsia="ＭＳ ゴシック" w:hAnsi="Arial" w:cs="Arial"/>
                <w:bCs/>
                <w:color w:val="000000"/>
                <w:szCs w:val="20"/>
              </w:rPr>
            </w:pPr>
            <w:r>
              <w:rPr>
                <w:rFonts w:ascii="Arial" w:eastAsia="ＭＳ ゴシック" w:hAnsi="Arial" w:cs="Arial"/>
                <w:bCs/>
                <w:color w:val="000000"/>
                <w:szCs w:val="20"/>
              </w:rPr>
              <w:t>Sketchbook</w:t>
            </w:r>
          </w:p>
          <w:p w14:paraId="3D1C114E" w14:textId="77777777" w:rsidR="00335015" w:rsidRDefault="00335015" w:rsidP="006A6A99">
            <w:pPr>
              <w:numPr>
                <w:ilvl w:val="1"/>
                <w:numId w:val="29"/>
              </w:numPr>
              <w:rPr>
                <w:rFonts w:ascii="Arial" w:eastAsia="ＭＳ ゴシック" w:hAnsi="Arial" w:cs="Arial"/>
                <w:bCs/>
                <w:color w:val="000000"/>
                <w:szCs w:val="20"/>
              </w:rPr>
            </w:pPr>
            <w:r>
              <w:rPr>
                <w:rFonts w:ascii="Arial" w:eastAsia="ＭＳ ゴシック" w:hAnsi="Arial" w:cs="Arial"/>
                <w:bCs/>
                <w:color w:val="000000"/>
                <w:szCs w:val="20"/>
              </w:rPr>
              <w:t>Reflective Diary</w:t>
            </w:r>
          </w:p>
          <w:p w14:paraId="78D0B227" w14:textId="77777777" w:rsidR="00335015" w:rsidRPr="00625DC7" w:rsidRDefault="00335015" w:rsidP="006A6A99">
            <w:pPr>
              <w:numPr>
                <w:ilvl w:val="1"/>
                <w:numId w:val="29"/>
              </w:numPr>
              <w:rPr>
                <w:rFonts w:ascii="Arial" w:eastAsia="ＭＳ ゴシック" w:hAnsi="Arial" w:cs="Arial"/>
                <w:bCs/>
                <w:color w:val="000000"/>
                <w:szCs w:val="20"/>
              </w:rPr>
            </w:pPr>
            <w:r>
              <w:rPr>
                <w:rFonts w:ascii="Arial" w:eastAsia="ＭＳ ゴシック" w:hAnsi="Arial" w:cs="Arial"/>
                <w:bCs/>
                <w:color w:val="000000"/>
                <w:szCs w:val="20"/>
              </w:rPr>
              <w:t>Visual Diary</w:t>
            </w:r>
          </w:p>
        </w:tc>
        <w:tc>
          <w:tcPr>
            <w:tcW w:w="8219" w:type="dxa"/>
            <w:shd w:val="clear" w:color="auto" w:fill="auto"/>
            <w:tcMar>
              <w:top w:w="108" w:type="dxa"/>
              <w:bottom w:w="108" w:type="dxa"/>
            </w:tcMar>
          </w:tcPr>
          <w:p w14:paraId="794F73AE" w14:textId="77777777" w:rsidR="008720DB" w:rsidRDefault="008720DB" w:rsidP="006A6A99">
            <w:pPr>
              <w:numPr>
                <w:ilvl w:val="0"/>
                <w:numId w:val="19"/>
              </w:numPr>
              <w:rPr>
                <w:rFonts w:ascii="Arial" w:eastAsia="ＭＳ ゴシック" w:hAnsi="Arial" w:cs="Arial"/>
                <w:bCs/>
                <w:color w:val="000000"/>
                <w:szCs w:val="20"/>
              </w:rPr>
            </w:pPr>
            <w:r w:rsidRPr="00C85906">
              <w:rPr>
                <w:rFonts w:ascii="Arial" w:eastAsia="ＭＳ ゴシック" w:hAnsi="Arial" w:cs="Arial"/>
                <w:b/>
                <w:bCs/>
                <w:color w:val="000000"/>
                <w:szCs w:val="20"/>
              </w:rPr>
              <w:t>Health and Safety Notes</w:t>
            </w:r>
            <w:r>
              <w:rPr>
                <w:rFonts w:ascii="Arial" w:eastAsia="ＭＳ ゴシック" w:hAnsi="Arial" w:cs="Arial"/>
                <w:bCs/>
                <w:color w:val="000000"/>
                <w:szCs w:val="20"/>
              </w:rPr>
              <w:t xml:space="preserve"> (</w:t>
            </w:r>
            <w:r w:rsidRPr="00C85906">
              <w:rPr>
                <w:rFonts w:ascii="Arial" w:eastAsia="ＭＳ ゴシック" w:hAnsi="Arial" w:cs="Arial"/>
                <w:bCs/>
                <w:color w:val="000000"/>
                <w:szCs w:val="20"/>
              </w:rPr>
              <w:t>Health and Safety</w:t>
            </w:r>
            <w:r>
              <w:rPr>
                <w:rFonts w:ascii="Arial" w:eastAsia="ＭＳ ゴシック" w:hAnsi="Arial" w:cs="Arial"/>
                <w:bCs/>
                <w:color w:val="000000"/>
                <w:szCs w:val="20"/>
              </w:rPr>
              <w:t>.doc)</w:t>
            </w:r>
          </w:p>
          <w:p w14:paraId="7815E19A" w14:textId="77777777" w:rsidR="008720DB" w:rsidRDefault="008720DB" w:rsidP="006A6A99">
            <w:pPr>
              <w:numPr>
                <w:ilvl w:val="0"/>
                <w:numId w:val="19"/>
              </w:numPr>
              <w:rPr>
                <w:rFonts w:ascii="Arial" w:eastAsia="ＭＳ ゴシック" w:hAnsi="Arial" w:cs="Arial"/>
                <w:bCs/>
                <w:color w:val="000000"/>
                <w:szCs w:val="20"/>
              </w:rPr>
            </w:pPr>
            <w:r>
              <w:rPr>
                <w:rFonts w:ascii="Arial" w:eastAsia="ＭＳ ゴシック" w:hAnsi="Arial" w:cs="Arial"/>
                <w:b/>
                <w:bCs/>
                <w:color w:val="000000"/>
                <w:szCs w:val="20"/>
              </w:rPr>
              <w:t>Course H</w:t>
            </w:r>
            <w:r w:rsidRPr="00410E24">
              <w:rPr>
                <w:rFonts w:ascii="Arial" w:eastAsia="ＭＳ ゴシック" w:hAnsi="Arial" w:cs="Arial"/>
                <w:b/>
                <w:bCs/>
                <w:color w:val="000000"/>
                <w:szCs w:val="20"/>
              </w:rPr>
              <w:t>andbook</w:t>
            </w:r>
            <w:r>
              <w:rPr>
                <w:rFonts w:ascii="Arial" w:eastAsia="ＭＳ ゴシック" w:hAnsi="Arial" w:cs="Arial"/>
                <w:bCs/>
                <w:color w:val="000000"/>
                <w:szCs w:val="20"/>
              </w:rPr>
              <w:t xml:space="preserve"> (</w:t>
            </w:r>
            <w:r w:rsidRPr="00410E24">
              <w:rPr>
                <w:rFonts w:ascii="Arial" w:eastAsia="ＭＳ ゴシック" w:hAnsi="Arial" w:cs="Arial"/>
                <w:bCs/>
                <w:color w:val="000000"/>
                <w:szCs w:val="20"/>
              </w:rPr>
              <w:t>Foundation Handbook.docx</w:t>
            </w:r>
            <w:r>
              <w:rPr>
                <w:rFonts w:ascii="Arial" w:eastAsia="ＭＳ ゴシック" w:hAnsi="Arial" w:cs="Arial"/>
                <w:bCs/>
                <w:color w:val="000000"/>
                <w:szCs w:val="20"/>
              </w:rPr>
              <w:t>)</w:t>
            </w:r>
          </w:p>
          <w:p w14:paraId="7A7CD9D6" w14:textId="77777777" w:rsidR="008720DB" w:rsidRDefault="008720DB" w:rsidP="006A6A99">
            <w:pPr>
              <w:numPr>
                <w:ilvl w:val="0"/>
                <w:numId w:val="19"/>
              </w:numPr>
              <w:rPr>
                <w:rFonts w:ascii="Arial" w:eastAsia="ＭＳ ゴシック" w:hAnsi="Arial" w:cs="Arial"/>
                <w:bCs/>
                <w:color w:val="000000"/>
                <w:szCs w:val="20"/>
              </w:rPr>
            </w:pPr>
            <w:r w:rsidRPr="007216A7">
              <w:rPr>
                <w:rFonts w:ascii="Arial" w:eastAsia="ＭＳ ゴシック" w:hAnsi="Arial" w:cs="Arial"/>
                <w:b/>
                <w:bCs/>
                <w:color w:val="000000"/>
                <w:szCs w:val="20"/>
              </w:rPr>
              <w:t>Guidance on how to keep personal sketchbooks</w:t>
            </w:r>
            <w:r>
              <w:rPr>
                <w:rFonts w:ascii="Arial" w:eastAsia="ＭＳ ゴシック" w:hAnsi="Arial" w:cs="Arial"/>
                <w:bCs/>
                <w:color w:val="000000"/>
                <w:szCs w:val="20"/>
              </w:rPr>
              <w:t xml:space="preserve"> (</w:t>
            </w:r>
            <w:hyperlink r:id="rId26" w:history="1">
              <w:r w:rsidRPr="00906275">
                <w:rPr>
                  <w:rStyle w:val="Hyperlink"/>
                  <w:rFonts w:ascii="Arial" w:eastAsia="ＭＳ ゴシック" w:hAnsi="Arial" w:cs="Arial"/>
                  <w:bCs/>
                  <w:szCs w:val="20"/>
                </w:rPr>
                <w:t>http://www.arts.ac.uk/cetl/visual-directions/</w:t>
              </w:r>
            </w:hyperlink>
            <w:r>
              <w:rPr>
                <w:rFonts w:ascii="Arial" w:eastAsia="ＭＳ ゴシック" w:hAnsi="Arial" w:cs="Arial"/>
                <w:bCs/>
                <w:color w:val="000000"/>
                <w:szCs w:val="20"/>
              </w:rPr>
              <w:t>)</w:t>
            </w:r>
            <w:r w:rsidRPr="00625DC7">
              <w:rPr>
                <w:rFonts w:ascii="Arial" w:eastAsia="ＭＳ ゴシック" w:hAnsi="Arial" w:cs="Arial"/>
                <w:bCs/>
                <w:color w:val="000000"/>
                <w:szCs w:val="20"/>
              </w:rPr>
              <w:t xml:space="preserve">. </w:t>
            </w:r>
          </w:p>
          <w:p w14:paraId="22BDE18D" w14:textId="77777777" w:rsidR="008720DB" w:rsidRDefault="008720DB" w:rsidP="006A6A99">
            <w:pPr>
              <w:numPr>
                <w:ilvl w:val="0"/>
                <w:numId w:val="19"/>
              </w:numPr>
              <w:rPr>
                <w:rFonts w:ascii="Arial" w:eastAsia="ＭＳ ゴシック" w:hAnsi="Arial" w:cs="Arial"/>
                <w:bCs/>
                <w:color w:val="000000"/>
                <w:szCs w:val="20"/>
              </w:rPr>
            </w:pPr>
            <w:r w:rsidRPr="0053016B">
              <w:rPr>
                <w:rFonts w:ascii="Arial" w:eastAsia="ＭＳ ゴシック" w:hAnsi="Arial" w:cs="Arial"/>
                <w:b/>
                <w:bCs/>
                <w:color w:val="000000"/>
                <w:szCs w:val="20"/>
              </w:rPr>
              <w:t>Guidance and examples of how to keep visual and reflective diaries</w:t>
            </w:r>
            <w:r>
              <w:rPr>
                <w:rFonts w:ascii="Arial" w:eastAsia="ＭＳ ゴシック" w:hAnsi="Arial" w:cs="Arial"/>
                <w:bCs/>
                <w:color w:val="000000"/>
                <w:szCs w:val="20"/>
              </w:rPr>
              <w:t xml:space="preserve"> (</w:t>
            </w:r>
            <w:r w:rsidRPr="0053016B">
              <w:rPr>
                <w:rFonts w:ascii="Arial" w:eastAsia="ＭＳ ゴシック" w:hAnsi="Arial" w:cs="Arial"/>
                <w:bCs/>
                <w:color w:val="000000"/>
                <w:szCs w:val="20"/>
              </w:rPr>
              <w:t>Reflective Journal.doc</w:t>
            </w:r>
            <w:r>
              <w:rPr>
                <w:rFonts w:ascii="Arial" w:eastAsia="ＭＳ ゴシック" w:hAnsi="Arial" w:cs="Arial"/>
                <w:bCs/>
                <w:color w:val="000000"/>
                <w:szCs w:val="20"/>
              </w:rPr>
              <w:t>)</w:t>
            </w:r>
          </w:p>
          <w:p w14:paraId="6982ACF8" w14:textId="77777777" w:rsidR="008720DB" w:rsidRPr="00AB55CA" w:rsidRDefault="008720DB" w:rsidP="006A6A99">
            <w:pPr>
              <w:numPr>
                <w:ilvl w:val="0"/>
                <w:numId w:val="19"/>
              </w:numPr>
              <w:rPr>
                <w:rFonts w:ascii="Arial" w:eastAsia="ＭＳ ゴシック" w:hAnsi="Arial" w:cs="Arial"/>
                <w:b/>
                <w:bCs/>
                <w:color w:val="000000"/>
                <w:szCs w:val="20"/>
              </w:rPr>
            </w:pPr>
            <w:r w:rsidRPr="00AB55CA">
              <w:rPr>
                <w:rFonts w:ascii="Arial" w:eastAsia="ＭＳ ゴシック" w:hAnsi="Arial" w:cs="Arial"/>
                <w:b/>
                <w:bCs/>
                <w:color w:val="000000"/>
                <w:szCs w:val="20"/>
              </w:rPr>
              <w:t xml:space="preserve">Using the online e-Personal Development Portfolio system at the UAL. </w:t>
            </w:r>
          </w:p>
          <w:p w14:paraId="5532A2A0" w14:textId="77777777" w:rsidR="008720DB" w:rsidRDefault="008720DB" w:rsidP="006A6A99">
            <w:pPr>
              <w:numPr>
                <w:ilvl w:val="1"/>
                <w:numId w:val="19"/>
              </w:numPr>
              <w:rPr>
                <w:rFonts w:ascii="Arial" w:eastAsia="ＭＳ ゴシック" w:hAnsi="Arial" w:cs="Arial"/>
                <w:bCs/>
                <w:color w:val="000000"/>
                <w:szCs w:val="20"/>
              </w:rPr>
            </w:pPr>
            <w:hyperlink r:id="rId27" w:history="1">
              <w:r w:rsidRPr="00906275">
                <w:rPr>
                  <w:rStyle w:val="Hyperlink"/>
                  <w:rFonts w:ascii="Arial" w:eastAsia="ＭＳ ゴシック" w:hAnsi="Arial" w:cs="Arial"/>
                  <w:bCs/>
                  <w:szCs w:val="20"/>
                </w:rPr>
                <w:t>http://workflow.arts.ac.uk/</w:t>
              </w:r>
            </w:hyperlink>
            <w:r>
              <w:rPr>
                <w:rFonts w:ascii="Arial" w:eastAsia="ＭＳ ゴシック" w:hAnsi="Arial" w:cs="Arial"/>
                <w:bCs/>
                <w:color w:val="000000"/>
                <w:szCs w:val="20"/>
              </w:rPr>
              <w:t xml:space="preserve"> </w:t>
            </w:r>
          </w:p>
          <w:p w14:paraId="1295A99F" w14:textId="77777777" w:rsidR="008720DB" w:rsidRPr="00625DC7" w:rsidRDefault="008720DB" w:rsidP="006A6A99">
            <w:pPr>
              <w:numPr>
                <w:ilvl w:val="1"/>
                <w:numId w:val="19"/>
              </w:numPr>
              <w:rPr>
                <w:rFonts w:ascii="Arial" w:eastAsia="ＭＳ ゴシック" w:hAnsi="Arial" w:cs="Arial"/>
                <w:bCs/>
                <w:color w:val="000000"/>
                <w:szCs w:val="20"/>
              </w:rPr>
            </w:pPr>
            <w:hyperlink r:id="rId28" w:history="1">
              <w:r w:rsidRPr="00906275">
                <w:rPr>
                  <w:rStyle w:val="Hyperlink"/>
                  <w:rFonts w:ascii="Arial" w:eastAsia="ＭＳ ゴシック" w:hAnsi="Arial" w:cs="Arial"/>
                  <w:bCs/>
                  <w:szCs w:val="20"/>
                </w:rPr>
                <w:t>http://vimeo.com/30816092</w:t>
              </w:r>
            </w:hyperlink>
            <w:r>
              <w:rPr>
                <w:rFonts w:ascii="Arial" w:eastAsia="ＭＳ ゴシック" w:hAnsi="Arial" w:cs="Arial"/>
                <w:bCs/>
                <w:color w:val="000000"/>
                <w:szCs w:val="20"/>
              </w:rPr>
              <w:t xml:space="preserve"> </w:t>
            </w:r>
          </w:p>
          <w:p w14:paraId="1298F5E8" w14:textId="77777777" w:rsidR="008720DB" w:rsidRPr="00480018" w:rsidRDefault="008720DB" w:rsidP="006A6A99">
            <w:pPr>
              <w:numPr>
                <w:ilvl w:val="0"/>
                <w:numId w:val="19"/>
              </w:numPr>
              <w:rPr>
                <w:rFonts w:ascii="Arial" w:eastAsia="ＭＳ ゴシック" w:hAnsi="Arial" w:cs="Arial"/>
                <w:b/>
                <w:bCs/>
                <w:color w:val="000000"/>
                <w:szCs w:val="20"/>
              </w:rPr>
            </w:pPr>
            <w:r w:rsidRPr="00480018">
              <w:rPr>
                <w:rFonts w:ascii="Arial" w:eastAsia="ＭＳ ゴシック" w:hAnsi="Arial" w:cs="Arial"/>
                <w:b/>
                <w:bCs/>
                <w:color w:val="000000"/>
                <w:szCs w:val="20"/>
              </w:rPr>
              <w:t>VLE user guide.</w:t>
            </w:r>
          </w:p>
          <w:p w14:paraId="111E8127" w14:textId="77777777" w:rsidR="008720DB" w:rsidRDefault="008720DB" w:rsidP="006A6A99">
            <w:pPr>
              <w:numPr>
                <w:ilvl w:val="1"/>
                <w:numId w:val="19"/>
              </w:numPr>
              <w:rPr>
                <w:rFonts w:ascii="Arial" w:eastAsia="ＭＳ ゴシック" w:hAnsi="Arial" w:cs="Arial"/>
                <w:bCs/>
                <w:color w:val="000000"/>
                <w:szCs w:val="20"/>
              </w:rPr>
            </w:pPr>
            <w:hyperlink r:id="rId29" w:history="1">
              <w:r w:rsidRPr="00906275">
                <w:rPr>
                  <w:rStyle w:val="Hyperlink"/>
                  <w:rFonts w:ascii="Arial" w:eastAsia="ＭＳ ゴシック" w:hAnsi="Arial" w:cs="Arial"/>
                  <w:bCs/>
                  <w:szCs w:val="20"/>
                </w:rPr>
                <w:t>http://blackboard.arts.ac.uk/webapps/portal/frameset.jsp</w:t>
              </w:r>
            </w:hyperlink>
          </w:p>
          <w:p w14:paraId="5A4D6DAA" w14:textId="77777777" w:rsidR="008720DB" w:rsidRDefault="008720DB" w:rsidP="006A6A99">
            <w:pPr>
              <w:numPr>
                <w:ilvl w:val="1"/>
                <w:numId w:val="19"/>
              </w:numPr>
              <w:rPr>
                <w:rFonts w:ascii="Arial" w:eastAsia="ＭＳ ゴシック" w:hAnsi="Arial" w:cs="Arial"/>
                <w:bCs/>
                <w:color w:val="000000"/>
                <w:szCs w:val="20"/>
              </w:rPr>
            </w:pPr>
            <w:hyperlink r:id="rId30" w:history="1">
              <w:r w:rsidRPr="00906275">
                <w:rPr>
                  <w:rStyle w:val="Hyperlink"/>
                  <w:rFonts w:ascii="Arial" w:eastAsia="ＭＳ ゴシック" w:hAnsi="Arial" w:cs="Arial"/>
                  <w:bCs/>
                  <w:szCs w:val="20"/>
                </w:rPr>
                <w:t>http://blackboard.arts.ac.uk/webapps/portal/frameset.jsp?tab_id=_456_1</w:t>
              </w:r>
            </w:hyperlink>
            <w:r>
              <w:rPr>
                <w:rFonts w:ascii="Arial" w:eastAsia="ＭＳ ゴシック" w:hAnsi="Arial" w:cs="Arial"/>
                <w:bCs/>
                <w:color w:val="000000"/>
                <w:szCs w:val="20"/>
              </w:rPr>
              <w:t xml:space="preserve"> </w:t>
            </w:r>
          </w:p>
          <w:p w14:paraId="6774EAF2" w14:textId="77777777" w:rsidR="008720DB" w:rsidRDefault="008720DB" w:rsidP="006A6A99">
            <w:pPr>
              <w:numPr>
                <w:ilvl w:val="0"/>
                <w:numId w:val="19"/>
              </w:numPr>
              <w:rPr>
                <w:rFonts w:ascii="Arial" w:eastAsia="ＭＳ ゴシック" w:hAnsi="Arial" w:cs="Arial"/>
                <w:bCs/>
                <w:color w:val="000000"/>
                <w:szCs w:val="20"/>
              </w:rPr>
            </w:pPr>
            <w:r w:rsidRPr="00480018">
              <w:rPr>
                <w:rFonts w:ascii="Arial" w:eastAsia="ＭＳ ゴシック" w:hAnsi="Arial" w:cs="Arial"/>
                <w:b/>
                <w:bCs/>
                <w:color w:val="000000"/>
                <w:szCs w:val="20"/>
              </w:rPr>
              <w:t>Pre Course Reading List</w:t>
            </w:r>
            <w:r>
              <w:rPr>
                <w:rFonts w:ascii="Arial" w:eastAsia="ＭＳ ゴシック" w:hAnsi="Arial" w:cs="Arial"/>
                <w:bCs/>
                <w:color w:val="000000"/>
                <w:szCs w:val="20"/>
              </w:rPr>
              <w:t xml:space="preserve"> (</w:t>
            </w:r>
            <w:r w:rsidRPr="00480018">
              <w:rPr>
                <w:rFonts w:ascii="Arial" w:eastAsia="ＭＳ ゴシック" w:hAnsi="Arial" w:cs="Arial"/>
                <w:bCs/>
                <w:color w:val="000000"/>
                <w:szCs w:val="20"/>
              </w:rPr>
              <w:t>pre course reading rec.doc</w:t>
            </w:r>
            <w:r>
              <w:rPr>
                <w:rFonts w:ascii="Arial" w:eastAsia="ＭＳ ゴシック" w:hAnsi="Arial" w:cs="Arial"/>
                <w:bCs/>
                <w:color w:val="000000"/>
                <w:szCs w:val="20"/>
              </w:rPr>
              <w:t xml:space="preserve">) </w:t>
            </w:r>
          </w:p>
          <w:p w14:paraId="0B663E1A" w14:textId="77777777" w:rsidR="008720DB" w:rsidRDefault="008720DB" w:rsidP="006A6A99">
            <w:pPr>
              <w:numPr>
                <w:ilvl w:val="0"/>
                <w:numId w:val="19"/>
              </w:numPr>
              <w:rPr>
                <w:rFonts w:ascii="Arial" w:eastAsia="ＭＳ ゴシック" w:hAnsi="Arial" w:cs="Arial"/>
                <w:bCs/>
                <w:color w:val="000000"/>
                <w:szCs w:val="20"/>
              </w:rPr>
            </w:pPr>
            <w:r w:rsidRPr="00480018">
              <w:rPr>
                <w:rFonts w:ascii="Arial" w:eastAsia="ＭＳ ゴシック" w:hAnsi="Arial" w:cs="Arial"/>
                <w:b/>
                <w:bCs/>
                <w:color w:val="000000"/>
                <w:szCs w:val="20"/>
              </w:rPr>
              <w:t>Ceramics Reading List</w:t>
            </w:r>
            <w:r>
              <w:rPr>
                <w:rFonts w:ascii="Arial" w:eastAsia="ＭＳ ゴシック" w:hAnsi="Arial" w:cs="Arial"/>
                <w:bCs/>
                <w:color w:val="000000"/>
                <w:szCs w:val="20"/>
              </w:rPr>
              <w:t xml:space="preserve"> (</w:t>
            </w:r>
            <w:r w:rsidRPr="00480018">
              <w:rPr>
                <w:rFonts w:ascii="Arial" w:eastAsia="ＭＳ ゴシック" w:hAnsi="Arial" w:cs="Arial"/>
                <w:bCs/>
                <w:color w:val="000000"/>
                <w:szCs w:val="20"/>
              </w:rPr>
              <w:t>ceramic reading list.doc</w:t>
            </w:r>
            <w:r>
              <w:rPr>
                <w:rFonts w:ascii="Arial" w:eastAsia="ＭＳ ゴシック" w:hAnsi="Arial" w:cs="Arial"/>
                <w:bCs/>
                <w:color w:val="000000"/>
                <w:szCs w:val="20"/>
              </w:rPr>
              <w:t>)</w:t>
            </w:r>
          </w:p>
          <w:p w14:paraId="6C692C68" w14:textId="77777777" w:rsidR="006A25B6" w:rsidRDefault="008720DB" w:rsidP="00B71AF4">
            <w:pPr>
              <w:numPr>
                <w:ilvl w:val="0"/>
                <w:numId w:val="19"/>
              </w:numPr>
              <w:rPr>
                <w:rFonts w:ascii="Arial" w:eastAsia="ＭＳ ゴシック" w:hAnsi="Arial" w:cs="Arial"/>
                <w:bCs/>
                <w:color w:val="000000"/>
                <w:szCs w:val="20"/>
              </w:rPr>
            </w:pPr>
            <w:r w:rsidRPr="001926B5">
              <w:rPr>
                <w:rFonts w:ascii="Arial" w:eastAsia="ＭＳ ゴシック" w:hAnsi="Arial" w:cs="Arial"/>
                <w:b/>
                <w:bCs/>
                <w:color w:val="000000"/>
                <w:szCs w:val="20"/>
              </w:rPr>
              <w:t>Museum of Me</w:t>
            </w:r>
            <w:r>
              <w:rPr>
                <w:rFonts w:ascii="Arial" w:eastAsia="ＭＳ ゴシック" w:hAnsi="Arial" w:cs="Arial"/>
                <w:bCs/>
                <w:color w:val="000000"/>
                <w:szCs w:val="20"/>
              </w:rPr>
              <w:t xml:space="preserve"> (</w:t>
            </w:r>
            <w:r w:rsidRPr="001926B5">
              <w:rPr>
                <w:rFonts w:ascii="Arial" w:eastAsia="ＭＳ ゴシック" w:hAnsi="Arial" w:cs="Arial"/>
                <w:bCs/>
                <w:color w:val="000000"/>
                <w:szCs w:val="20"/>
              </w:rPr>
              <w:t>Museum_of_me.pdf</w:t>
            </w:r>
            <w:r>
              <w:rPr>
                <w:rFonts w:ascii="Arial" w:eastAsia="ＭＳ ゴシック" w:hAnsi="Arial" w:cs="Arial"/>
                <w:bCs/>
                <w:color w:val="000000"/>
                <w:szCs w:val="20"/>
              </w:rPr>
              <w:t>)</w:t>
            </w:r>
          </w:p>
          <w:p w14:paraId="19D97E21" w14:textId="77777777" w:rsidR="007C4941" w:rsidRDefault="007C4941" w:rsidP="00B71AF4">
            <w:pPr>
              <w:numPr>
                <w:ilvl w:val="0"/>
                <w:numId w:val="19"/>
              </w:numPr>
              <w:rPr>
                <w:rFonts w:ascii="Arial" w:eastAsia="ＭＳ ゴシック" w:hAnsi="Arial" w:cs="Arial"/>
                <w:bCs/>
                <w:color w:val="000000"/>
                <w:szCs w:val="20"/>
              </w:rPr>
            </w:pPr>
            <w:r w:rsidRPr="0040286E">
              <w:rPr>
                <w:rFonts w:ascii="Arial" w:eastAsia="ＭＳ ゴシック" w:hAnsi="Arial" w:cs="Arial"/>
                <w:b/>
                <w:bCs/>
                <w:color w:val="000000"/>
                <w:szCs w:val="20"/>
              </w:rPr>
              <w:t>Glossary of Ceramic Terms</w:t>
            </w:r>
            <w:r w:rsidR="00E12A11" w:rsidRPr="0040286E">
              <w:rPr>
                <w:rFonts w:ascii="Arial" w:eastAsia="ＭＳ ゴシック" w:hAnsi="Arial" w:cs="Arial"/>
                <w:b/>
                <w:bCs/>
                <w:color w:val="000000"/>
                <w:szCs w:val="20"/>
              </w:rPr>
              <w:t xml:space="preserve"> </w:t>
            </w:r>
            <w:r w:rsidR="00E12A11">
              <w:rPr>
                <w:rFonts w:ascii="Arial" w:eastAsia="ＭＳ ゴシック" w:hAnsi="Arial" w:cs="Arial"/>
                <w:bCs/>
                <w:color w:val="000000"/>
                <w:szCs w:val="20"/>
              </w:rPr>
              <w:t>(Glossary of Ceramic Terms</w:t>
            </w:r>
            <w:r w:rsidR="0040286E">
              <w:rPr>
                <w:rFonts w:ascii="Arial" w:eastAsia="ＭＳ ゴシック" w:hAnsi="Arial" w:cs="Arial"/>
                <w:bCs/>
                <w:color w:val="000000"/>
                <w:szCs w:val="20"/>
              </w:rPr>
              <w:t>.doc)</w:t>
            </w:r>
          </w:p>
          <w:p w14:paraId="47C884A4" w14:textId="77777777" w:rsidR="00B71AF4" w:rsidRDefault="00B71AF4" w:rsidP="00B71AF4">
            <w:pPr>
              <w:numPr>
                <w:ilvl w:val="0"/>
                <w:numId w:val="19"/>
              </w:numPr>
              <w:rPr>
                <w:rFonts w:ascii="Arial" w:eastAsia="ＭＳ ゴシック" w:hAnsi="Arial" w:cs="Arial"/>
                <w:bCs/>
                <w:color w:val="000000"/>
                <w:szCs w:val="20"/>
              </w:rPr>
            </w:pPr>
            <w:r>
              <w:rPr>
                <w:rFonts w:ascii="Arial" w:eastAsia="ＭＳ ゴシック" w:hAnsi="Arial" w:cs="Arial"/>
                <w:b/>
                <w:bCs/>
                <w:color w:val="000000"/>
                <w:szCs w:val="20"/>
              </w:rPr>
              <w:t>UAL Assessment Resources</w:t>
            </w:r>
            <w:r w:rsidR="007D3E00">
              <w:rPr>
                <w:rFonts w:ascii="Arial" w:eastAsia="ＭＳ ゴシック" w:hAnsi="Arial" w:cs="Arial"/>
                <w:b/>
                <w:bCs/>
                <w:color w:val="000000"/>
                <w:szCs w:val="20"/>
              </w:rPr>
              <w:t xml:space="preserve"> </w:t>
            </w:r>
            <w:r w:rsidR="007D3E00" w:rsidRPr="007D3E00">
              <w:rPr>
                <w:rFonts w:ascii="Arial" w:eastAsia="ＭＳ ゴシック" w:hAnsi="Arial" w:cs="Arial"/>
                <w:bCs/>
                <w:color w:val="000000"/>
                <w:szCs w:val="20"/>
              </w:rPr>
              <w:t>(Folder)</w:t>
            </w:r>
          </w:p>
          <w:p w14:paraId="72955A72" w14:textId="77777777" w:rsidR="007D3E00" w:rsidRDefault="00CF1509" w:rsidP="007D3E00">
            <w:pPr>
              <w:numPr>
                <w:ilvl w:val="1"/>
                <w:numId w:val="19"/>
              </w:numPr>
              <w:rPr>
                <w:rFonts w:ascii="Arial" w:eastAsia="ＭＳ ゴシック" w:hAnsi="Arial" w:cs="Arial"/>
                <w:bCs/>
                <w:color w:val="000000"/>
                <w:szCs w:val="20"/>
              </w:rPr>
            </w:pPr>
            <w:r>
              <w:rPr>
                <w:rFonts w:ascii="Arial" w:eastAsia="ＭＳ ゴシック" w:hAnsi="Arial" w:cs="Arial"/>
                <w:bCs/>
                <w:color w:val="000000"/>
                <w:szCs w:val="20"/>
              </w:rPr>
              <w:t>(</w:t>
            </w:r>
            <w:r w:rsidR="005F722C" w:rsidRPr="005F722C">
              <w:rPr>
                <w:rFonts w:ascii="Arial" w:eastAsia="ＭＳ ゴシック" w:hAnsi="Arial" w:cs="Arial"/>
                <w:bCs/>
                <w:color w:val="000000"/>
                <w:szCs w:val="20"/>
              </w:rPr>
              <w:t>UAL Assessment Glossary.docx</w:t>
            </w:r>
          </w:p>
          <w:p w14:paraId="66BBC391" w14:textId="77777777" w:rsidR="005F722C" w:rsidRDefault="005F722C" w:rsidP="007D3E00">
            <w:pPr>
              <w:numPr>
                <w:ilvl w:val="1"/>
                <w:numId w:val="19"/>
              </w:numPr>
              <w:rPr>
                <w:rFonts w:ascii="Arial" w:eastAsia="ＭＳ ゴシック" w:hAnsi="Arial" w:cs="Arial"/>
                <w:bCs/>
                <w:color w:val="000000"/>
                <w:szCs w:val="20"/>
              </w:rPr>
            </w:pPr>
            <w:r w:rsidRPr="005F722C">
              <w:rPr>
                <w:rFonts w:ascii="Arial" w:eastAsia="ＭＳ ゴシック" w:hAnsi="Arial" w:cs="Arial"/>
                <w:bCs/>
                <w:color w:val="000000"/>
                <w:szCs w:val="20"/>
              </w:rPr>
              <w:t>UAL UG-Feedback-Sheet-with-Letter-Grades.doc</w:t>
            </w:r>
          </w:p>
          <w:p w14:paraId="4C4A9121" w14:textId="77777777" w:rsidR="005F722C" w:rsidRPr="00625DC7" w:rsidRDefault="005F722C" w:rsidP="007D3E00">
            <w:pPr>
              <w:numPr>
                <w:ilvl w:val="1"/>
                <w:numId w:val="19"/>
              </w:numPr>
              <w:rPr>
                <w:rFonts w:ascii="Arial" w:eastAsia="ＭＳ ゴシック" w:hAnsi="Arial" w:cs="Arial"/>
                <w:bCs/>
                <w:color w:val="000000"/>
                <w:szCs w:val="20"/>
              </w:rPr>
            </w:pPr>
            <w:r w:rsidRPr="005F722C">
              <w:rPr>
                <w:rFonts w:ascii="Arial" w:eastAsia="ＭＳ ゴシック" w:hAnsi="Arial" w:cs="Arial"/>
                <w:bCs/>
                <w:color w:val="000000"/>
                <w:szCs w:val="20"/>
              </w:rPr>
              <w:t>UAL UG-Marking-Criteria-Matrix-with-Letter-Grades.pdf</w:t>
            </w:r>
            <w:r w:rsidR="00CF1509">
              <w:rPr>
                <w:rFonts w:ascii="Arial" w:eastAsia="ＭＳ ゴシック" w:hAnsi="Arial" w:cs="Arial"/>
                <w:bCs/>
                <w:color w:val="000000"/>
                <w:szCs w:val="20"/>
              </w:rPr>
              <w:t>)</w:t>
            </w:r>
          </w:p>
          <w:p w14:paraId="63AE77B4" w14:textId="77777777" w:rsidR="007D229A" w:rsidRPr="00625DC7" w:rsidRDefault="007D229A" w:rsidP="006A6A99">
            <w:pPr>
              <w:rPr>
                <w:rFonts w:ascii="Arial" w:eastAsia="ＭＳ ゴシック" w:hAnsi="Arial" w:cs="Arial"/>
                <w:bCs/>
                <w:color w:val="000000"/>
                <w:szCs w:val="20"/>
              </w:rPr>
            </w:pPr>
          </w:p>
        </w:tc>
      </w:tr>
      <w:tr w:rsidR="008C1506" w:rsidRPr="00625DC7" w14:paraId="094E9B1E" w14:textId="77777777" w:rsidTr="00327380">
        <w:trPr>
          <w:cantSplit/>
          <w:trHeight w:val="2597"/>
          <w:jc w:val="center"/>
        </w:trPr>
        <w:tc>
          <w:tcPr>
            <w:tcW w:w="857" w:type="dxa"/>
            <w:shd w:val="clear" w:color="auto" w:fill="auto"/>
            <w:tcMar>
              <w:top w:w="108" w:type="dxa"/>
              <w:bottom w:w="108" w:type="dxa"/>
            </w:tcMar>
            <w:vAlign w:val="center"/>
          </w:tcPr>
          <w:p w14:paraId="3D11BAF8" w14:textId="77777777" w:rsidR="00C51341" w:rsidRPr="00625DC7" w:rsidRDefault="00813325" w:rsidP="006A6A99">
            <w:pPr>
              <w:jc w:val="center"/>
              <w:rPr>
                <w:rFonts w:ascii="Arial" w:eastAsia="ＭＳ ゴシック" w:hAnsi="Arial" w:cs="Arial"/>
                <w:b/>
                <w:bCs/>
                <w:color w:val="000000"/>
                <w:szCs w:val="20"/>
              </w:rPr>
            </w:pPr>
            <w:r w:rsidRPr="00625DC7">
              <w:rPr>
                <w:rFonts w:ascii="Arial" w:eastAsia="ＭＳ ゴシック" w:hAnsi="Arial" w:cs="Arial"/>
                <w:b/>
                <w:bCs/>
                <w:color w:val="000000"/>
                <w:szCs w:val="20"/>
              </w:rPr>
              <w:t>2</w:t>
            </w:r>
          </w:p>
        </w:tc>
        <w:tc>
          <w:tcPr>
            <w:tcW w:w="5347" w:type="dxa"/>
            <w:shd w:val="clear" w:color="auto" w:fill="auto"/>
            <w:tcMar>
              <w:top w:w="108" w:type="dxa"/>
              <w:bottom w:w="108" w:type="dxa"/>
            </w:tcMar>
          </w:tcPr>
          <w:p w14:paraId="6C3E84B2" w14:textId="77777777" w:rsidR="00A166D3" w:rsidRPr="00996CFC" w:rsidRDefault="003A0391" w:rsidP="006A6A99">
            <w:pPr>
              <w:numPr>
                <w:ilvl w:val="0"/>
                <w:numId w:val="30"/>
              </w:numPr>
              <w:rPr>
                <w:rFonts w:ascii="Arial" w:eastAsia="ＭＳ ゴシック" w:hAnsi="Arial" w:cs="Arial"/>
                <w:bCs/>
                <w:color w:val="000000"/>
                <w:szCs w:val="20"/>
              </w:rPr>
            </w:pPr>
            <w:r w:rsidRPr="003A0391">
              <w:rPr>
                <w:rFonts w:ascii="Arial" w:eastAsia="ＭＳ ゴシック" w:hAnsi="Arial" w:cs="Arial"/>
                <w:b/>
                <w:bCs/>
                <w:color w:val="000000"/>
                <w:szCs w:val="20"/>
              </w:rPr>
              <w:t>Part</w:t>
            </w:r>
            <w:r w:rsidR="00513E0D">
              <w:rPr>
                <w:rFonts w:ascii="Arial" w:eastAsia="ＭＳ ゴシック" w:hAnsi="Arial" w:cs="Arial"/>
                <w:b/>
                <w:bCs/>
                <w:color w:val="000000"/>
                <w:szCs w:val="20"/>
              </w:rPr>
              <w:t xml:space="preserve"> </w:t>
            </w:r>
            <w:r w:rsidRPr="003A0391">
              <w:rPr>
                <w:rFonts w:ascii="Arial" w:eastAsia="ＭＳ ゴシック" w:hAnsi="Arial" w:cs="Arial"/>
                <w:b/>
                <w:bCs/>
                <w:color w:val="000000"/>
                <w:szCs w:val="20"/>
              </w:rPr>
              <w:t xml:space="preserve">1 </w:t>
            </w:r>
            <w:r w:rsidR="00A36B4B">
              <w:rPr>
                <w:rFonts w:ascii="Arial" w:eastAsia="ＭＳ ゴシック" w:hAnsi="Arial" w:cs="Arial"/>
                <w:b/>
                <w:bCs/>
                <w:color w:val="000000"/>
                <w:szCs w:val="20"/>
              </w:rPr>
              <w:t xml:space="preserve">3D Design: </w:t>
            </w:r>
            <w:r w:rsidR="004C0165">
              <w:rPr>
                <w:rFonts w:ascii="Arial" w:eastAsia="ＭＳ ゴシック" w:hAnsi="Arial" w:cs="Arial"/>
                <w:b/>
                <w:bCs/>
                <w:color w:val="000000"/>
                <w:szCs w:val="20"/>
              </w:rPr>
              <w:t>Drawing</w:t>
            </w:r>
            <w:r w:rsidR="00996CFC">
              <w:rPr>
                <w:rFonts w:ascii="Arial" w:eastAsia="ＭＳ ゴシック" w:hAnsi="Arial" w:cs="Arial"/>
                <w:b/>
                <w:bCs/>
                <w:color w:val="000000"/>
                <w:szCs w:val="20"/>
              </w:rPr>
              <w:t xml:space="preserve"> </w:t>
            </w:r>
            <w:r w:rsidR="002851B9">
              <w:rPr>
                <w:rFonts w:ascii="Arial" w:eastAsia="ＭＳ ゴシック" w:hAnsi="Arial" w:cs="Arial"/>
                <w:bCs/>
                <w:color w:val="000000"/>
                <w:szCs w:val="20"/>
              </w:rPr>
              <w:t>- Generic for 3D subjects – (D</w:t>
            </w:r>
            <w:r w:rsidR="00136CC9">
              <w:rPr>
                <w:rFonts w:ascii="Arial" w:eastAsia="ＭＳ ゴシック" w:hAnsi="Arial" w:cs="Arial"/>
                <w:bCs/>
                <w:color w:val="000000"/>
                <w:szCs w:val="20"/>
              </w:rPr>
              <w:t>uration 4 weeks</w:t>
            </w:r>
            <w:r w:rsidR="002851B9">
              <w:rPr>
                <w:rFonts w:ascii="Arial" w:eastAsia="ＭＳ ゴシック" w:hAnsi="Arial" w:cs="Arial"/>
                <w:bCs/>
                <w:color w:val="000000"/>
                <w:szCs w:val="20"/>
              </w:rPr>
              <w:t>)</w:t>
            </w:r>
          </w:p>
          <w:p w14:paraId="3575A13E" w14:textId="77777777" w:rsidR="00A166D3" w:rsidRPr="00625DC7" w:rsidRDefault="00A166D3" w:rsidP="006A6A99">
            <w:pPr>
              <w:numPr>
                <w:ilvl w:val="0"/>
                <w:numId w:val="30"/>
              </w:numPr>
              <w:rPr>
                <w:rFonts w:ascii="Arial" w:eastAsia="ＭＳ ゴシック" w:hAnsi="Arial" w:cs="Arial"/>
                <w:bCs/>
                <w:color w:val="000000"/>
                <w:szCs w:val="20"/>
              </w:rPr>
            </w:pPr>
            <w:r w:rsidRPr="00625DC7">
              <w:rPr>
                <w:rFonts w:ascii="Arial" w:eastAsia="ＭＳ ゴシック" w:hAnsi="Arial" w:cs="Arial"/>
                <w:b/>
                <w:bCs/>
                <w:color w:val="000000"/>
                <w:szCs w:val="20"/>
              </w:rPr>
              <w:t>Lecture:</w:t>
            </w:r>
            <w:r w:rsidRPr="00625DC7">
              <w:rPr>
                <w:rFonts w:ascii="Arial" w:eastAsia="ＭＳ ゴシック" w:hAnsi="Arial" w:cs="Arial"/>
                <w:bCs/>
                <w:color w:val="000000"/>
                <w:szCs w:val="20"/>
              </w:rPr>
              <w:t xml:space="preserve"> </w:t>
            </w:r>
            <w:r w:rsidR="00D555ED">
              <w:rPr>
                <w:rFonts w:ascii="Arial" w:eastAsia="ＭＳ ゴシック" w:hAnsi="Arial" w:cs="Arial"/>
                <w:bCs/>
                <w:color w:val="000000"/>
                <w:szCs w:val="20"/>
              </w:rPr>
              <w:t xml:space="preserve">Introduction to the </w:t>
            </w:r>
            <w:r w:rsidR="00F0733A">
              <w:rPr>
                <w:rFonts w:ascii="Arial" w:eastAsia="ＭＳ ゴシック" w:hAnsi="Arial" w:cs="Arial"/>
                <w:bCs/>
                <w:color w:val="000000"/>
                <w:szCs w:val="20"/>
              </w:rPr>
              <w:t xml:space="preserve">Drawing </w:t>
            </w:r>
            <w:r w:rsidR="00D555ED">
              <w:rPr>
                <w:rFonts w:ascii="Arial" w:eastAsia="ＭＳ ゴシック" w:hAnsi="Arial" w:cs="Arial"/>
                <w:bCs/>
                <w:color w:val="000000"/>
                <w:szCs w:val="20"/>
              </w:rPr>
              <w:t>Briefs</w:t>
            </w:r>
          </w:p>
          <w:p w14:paraId="7CB795AC" w14:textId="77777777" w:rsidR="001728A6" w:rsidRDefault="00EF77C9" w:rsidP="006A6A99">
            <w:pPr>
              <w:numPr>
                <w:ilvl w:val="0"/>
                <w:numId w:val="30"/>
              </w:numPr>
              <w:rPr>
                <w:rFonts w:ascii="Arial" w:eastAsia="ＭＳ ゴシック" w:hAnsi="Arial" w:cs="Arial"/>
                <w:b/>
                <w:bCs/>
                <w:color w:val="000000"/>
                <w:szCs w:val="20"/>
              </w:rPr>
            </w:pPr>
            <w:r>
              <w:rPr>
                <w:rFonts w:ascii="Arial" w:eastAsia="ＭＳ ゴシック" w:hAnsi="Arial" w:cs="Arial"/>
                <w:b/>
                <w:bCs/>
                <w:color w:val="000000"/>
                <w:szCs w:val="20"/>
              </w:rPr>
              <w:t>Drawing Demonstrations</w:t>
            </w:r>
            <w:r w:rsidR="001728A6">
              <w:rPr>
                <w:rFonts w:ascii="Arial" w:eastAsia="ＭＳ ゴシック" w:hAnsi="Arial" w:cs="Arial"/>
                <w:b/>
                <w:bCs/>
                <w:color w:val="000000"/>
                <w:szCs w:val="20"/>
              </w:rPr>
              <w:t xml:space="preserve"> </w:t>
            </w:r>
          </w:p>
          <w:p w14:paraId="29F5D2A2" w14:textId="77777777" w:rsidR="001728A6" w:rsidRDefault="001728A6" w:rsidP="006A6A99">
            <w:pPr>
              <w:numPr>
                <w:ilvl w:val="0"/>
                <w:numId w:val="30"/>
              </w:numPr>
              <w:rPr>
                <w:rFonts w:ascii="Arial" w:eastAsia="ＭＳ ゴシック" w:hAnsi="Arial" w:cs="Arial"/>
                <w:bCs/>
                <w:color w:val="000000"/>
                <w:szCs w:val="20"/>
              </w:rPr>
            </w:pPr>
            <w:r>
              <w:rPr>
                <w:rFonts w:ascii="Arial" w:eastAsia="ＭＳ ゴシック" w:hAnsi="Arial" w:cs="Arial"/>
                <w:b/>
                <w:bCs/>
                <w:color w:val="000000"/>
                <w:szCs w:val="20"/>
              </w:rPr>
              <w:t xml:space="preserve">Workshop Time </w:t>
            </w:r>
            <w:r w:rsidRPr="001728A6">
              <w:rPr>
                <w:rFonts w:ascii="Arial" w:eastAsia="ＭＳ ゴシック" w:hAnsi="Arial" w:cs="Arial"/>
                <w:bCs/>
                <w:color w:val="000000"/>
                <w:szCs w:val="20"/>
              </w:rPr>
              <w:t>(includes tutor contact and peer contact)</w:t>
            </w:r>
          </w:p>
          <w:p w14:paraId="569E6119" w14:textId="77777777" w:rsidR="00D0598B" w:rsidRPr="00D0598B" w:rsidRDefault="00C64FA2" w:rsidP="006A6A99">
            <w:pPr>
              <w:numPr>
                <w:ilvl w:val="0"/>
                <w:numId w:val="30"/>
              </w:numPr>
              <w:rPr>
                <w:rFonts w:ascii="Arial" w:eastAsia="ＭＳ ゴシック" w:hAnsi="Arial" w:cs="Arial"/>
                <w:b/>
                <w:bCs/>
                <w:color w:val="000000"/>
                <w:szCs w:val="20"/>
              </w:rPr>
            </w:pPr>
            <w:r>
              <w:rPr>
                <w:rFonts w:ascii="Arial" w:eastAsia="ＭＳ ゴシック" w:hAnsi="Arial" w:cs="Arial"/>
                <w:b/>
                <w:bCs/>
                <w:color w:val="000000"/>
                <w:szCs w:val="20"/>
              </w:rPr>
              <w:t xml:space="preserve">Group </w:t>
            </w:r>
            <w:r w:rsidR="003A466B">
              <w:rPr>
                <w:rFonts w:ascii="Arial" w:eastAsia="ＭＳ ゴシック" w:hAnsi="Arial" w:cs="Arial"/>
                <w:b/>
                <w:bCs/>
                <w:color w:val="000000"/>
                <w:szCs w:val="20"/>
              </w:rPr>
              <w:t>Museum / Gallery Visit</w:t>
            </w:r>
            <w:r w:rsidR="00DE50B8">
              <w:rPr>
                <w:rFonts w:ascii="Arial" w:eastAsia="ＭＳ ゴシック" w:hAnsi="Arial" w:cs="Arial"/>
                <w:b/>
                <w:bCs/>
                <w:color w:val="000000"/>
                <w:szCs w:val="20"/>
              </w:rPr>
              <w:t xml:space="preserve"> </w:t>
            </w:r>
            <w:r w:rsidR="00DE50B8" w:rsidRPr="00DE50B8">
              <w:rPr>
                <w:rFonts w:ascii="Arial" w:eastAsia="ＭＳ ゴシック" w:hAnsi="Arial" w:cs="Arial"/>
                <w:bCs/>
                <w:color w:val="000000"/>
                <w:szCs w:val="20"/>
              </w:rPr>
              <w:t>(specific to brief)</w:t>
            </w:r>
          </w:p>
          <w:p w14:paraId="14FFEA87" w14:textId="77777777" w:rsidR="00C64FA2" w:rsidRDefault="00C64FA2" w:rsidP="006A6A99">
            <w:pPr>
              <w:numPr>
                <w:ilvl w:val="0"/>
                <w:numId w:val="30"/>
              </w:numPr>
              <w:rPr>
                <w:rFonts w:ascii="Arial" w:eastAsia="ＭＳ ゴシック" w:hAnsi="Arial" w:cs="Arial"/>
                <w:b/>
                <w:bCs/>
                <w:color w:val="000000"/>
                <w:szCs w:val="20"/>
              </w:rPr>
            </w:pPr>
            <w:r>
              <w:rPr>
                <w:rFonts w:ascii="Arial" w:eastAsia="ＭＳ ゴシック" w:hAnsi="Arial" w:cs="Arial"/>
                <w:b/>
                <w:bCs/>
                <w:color w:val="000000"/>
                <w:szCs w:val="20"/>
              </w:rPr>
              <w:t>G</w:t>
            </w:r>
            <w:r w:rsidR="003A466B">
              <w:rPr>
                <w:rFonts w:ascii="Arial" w:eastAsia="ＭＳ ゴシック" w:hAnsi="Arial" w:cs="Arial"/>
                <w:b/>
                <w:bCs/>
                <w:color w:val="000000"/>
                <w:szCs w:val="20"/>
              </w:rPr>
              <w:t>roup Art Film / Video screening</w:t>
            </w:r>
          </w:p>
          <w:p w14:paraId="38D50CD8" w14:textId="77777777" w:rsidR="003A466B" w:rsidRDefault="003A466B" w:rsidP="006A6A99">
            <w:pPr>
              <w:numPr>
                <w:ilvl w:val="0"/>
                <w:numId w:val="30"/>
              </w:numPr>
              <w:rPr>
                <w:rFonts w:ascii="Arial" w:eastAsia="ＭＳ ゴシック" w:hAnsi="Arial" w:cs="Arial"/>
                <w:b/>
                <w:bCs/>
                <w:color w:val="000000"/>
                <w:szCs w:val="20"/>
              </w:rPr>
            </w:pPr>
            <w:r>
              <w:rPr>
                <w:rFonts w:ascii="Arial" w:eastAsia="ＭＳ ゴシック" w:hAnsi="Arial" w:cs="Arial"/>
                <w:b/>
                <w:bCs/>
                <w:color w:val="000000"/>
                <w:szCs w:val="20"/>
              </w:rPr>
              <w:t>Self Study</w:t>
            </w:r>
            <w:r w:rsidR="00337DF3">
              <w:rPr>
                <w:rFonts w:ascii="Arial" w:eastAsia="ＭＳ ゴシック" w:hAnsi="Arial" w:cs="Arial"/>
                <w:b/>
                <w:bCs/>
                <w:color w:val="000000"/>
                <w:szCs w:val="20"/>
              </w:rPr>
              <w:t xml:space="preserve"> </w:t>
            </w:r>
            <w:r w:rsidR="00337DF3" w:rsidRPr="007C1EA9">
              <w:rPr>
                <w:rFonts w:ascii="Arial" w:eastAsia="ＭＳ ゴシック" w:hAnsi="Arial" w:cs="Arial"/>
                <w:bCs/>
                <w:color w:val="000000"/>
                <w:szCs w:val="20"/>
              </w:rPr>
              <w:t>(e.g.</w:t>
            </w:r>
            <w:r w:rsidR="00337DF3">
              <w:rPr>
                <w:rFonts w:ascii="Arial" w:eastAsia="ＭＳ ゴシック" w:hAnsi="Arial" w:cs="Arial"/>
                <w:bCs/>
                <w:color w:val="000000"/>
                <w:szCs w:val="20"/>
              </w:rPr>
              <w:t xml:space="preserve"> library, exhibitions, galleries, studio workshop visits, online resources)</w:t>
            </w:r>
          </w:p>
          <w:p w14:paraId="605A7F1A" w14:textId="77777777" w:rsidR="007C1EA9" w:rsidRPr="00303076" w:rsidRDefault="007C1EA9" w:rsidP="006A6A99">
            <w:pPr>
              <w:rPr>
                <w:rFonts w:ascii="Arial" w:eastAsia="ＭＳ ゴシック" w:hAnsi="Arial" w:cs="Arial"/>
                <w:b/>
                <w:bCs/>
                <w:color w:val="000000"/>
                <w:szCs w:val="20"/>
              </w:rPr>
            </w:pPr>
          </w:p>
        </w:tc>
        <w:tc>
          <w:tcPr>
            <w:tcW w:w="8219" w:type="dxa"/>
            <w:shd w:val="clear" w:color="auto" w:fill="auto"/>
            <w:tcMar>
              <w:top w:w="108" w:type="dxa"/>
              <w:bottom w:w="108" w:type="dxa"/>
            </w:tcMar>
          </w:tcPr>
          <w:p w14:paraId="0ACAF0F9" w14:textId="77777777" w:rsidR="006B0399" w:rsidRPr="00EF69AD" w:rsidRDefault="006B0399" w:rsidP="006A6A99">
            <w:pPr>
              <w:numPr>
                <w:ilvl w:val="0"/>
                <w:numId w:val="23"/>
              </w:numPr>
              <w:rPr>
                <w:rFonts w:ascii="Arial" w:eastAsia="ＭＳ ゴシック" w:hAnsi="Arial" w:cs="Arial"/>
                <w:bCs/>
                <w:color w:val="000000"/>
                <w:szCs w:val="20"/>
              </w:rPr>
            </w:pPr>
            <w:r w:rsidRPr="003A0391">
              <w:rPr>
                <w:rFonts w:ascii="Arial" w:eastAsia="ＭＳ ゴシック" w:hAnsi="Arial" w:cs="Arial"/>
                <w:b/>
                <w:bCs/>
                <w:color w:val="000000"/>
                <w:szCs w:val="20"/>
              </w:rPr>
              <w:t>Part</w:t>
            </w:r>
            <w:r>
              <w:rPr>
                <w:rFonts w:ascii="Arial" w:eastAsia="ＭＳ ゴシック" w:hAnsi="Arial" w:cs="Arial"/>
                <w:b/>
                <w:bCs/>
                <w:color w:val="000000"/>
                <w:szCs w:val="20"/>
              </w:rPr>
              <w:t xml:space="preserve"> </w:t>
            </w:r>
            <w:r w:rsidRPr="003A0391">
              <w:rPr>
                <w:rFonts w:ascii="Arial" w:eastAsia="ＭＳ ゴシック" w:hAnsi="Arial" w:cs="Arial"/>
                <w:b/>
                <w:bCs/>
                <w:color w:val="000000"/>
                <w:szCs w:val="20"/>
              </w:rPr>
              <w:t xml:space="preserve">1 </w:t>
            </w:r>
            <w:r>
              <w:rPr>
                <w:rFonts w:ascii="Arial" w:eastAsia="ＭＳ ゴシック" w:hAnsi="Arial" w:cs="Arial"/>
                <w:b/>
                <w:bCs/>
                <w:color w:val="000000"/>
                <w:szCs w:val="20"/>
              </w:rPr>
              <w:t xml:space="preserve">3D Design: Drawing Briefs </w:t>
            </w:r>
            <w:r w:rsidRPr="004F76CA">
              <w:rPr>
                <w:rFonts w:ascii="Arial" w:eastAsia="ＭＳ ゴシック" w:hAnsi="Arial" w:cs="Arial"/>
                <w:bCs/>
                <w:color w:val="000000"/>
                <w:szCs w:val="20"/>
              </w:rPr>
              <w:t>(Drawing for Design and Making.doc)</w:t>
            </w:r>
          </w:p>
          <w:p w14:paraId="268B42D8" w14:textId="77777777" w:rsidR="006B0399" w:rsidRDefault="006B0399" w:rsidP="006A6A99">
            <w:pPr>
              <w:numPr>
                <w:ilvl w:val="0"/>
                <w:numId w:val="23"/>
              </w:numPr>
              <w:rPr>
                <w:rFonts w:ascii="Arial" w:eastAsia="ＭＳ ゴシック" w:hAnsi="Arial" w:cs="Arial"/>
                <w:b/>
                <w:bCs/>
                <w:color w:val="000000"/>
                <w:szCs w:val="20"/>
              </w:rPr>
            </w:pPr>
            <w:r w:rsidRPr="003A0391">
              <w:rPr>
                <w:rFonts w:ascii="Arial" w:eastAsia="ＭＳ ゴシック" w:hAnsi="Arial" w:cs="Arial"/>
                <w:b/>
                <w:bCs/>
                <w:color w:val="000000"/>
                <w:szCs w:val="20"/>
              </w:rPr>
              <w:t>Part</w:t>
            </w:r>
            <w:r>
              <w:rPr>
                <w:rFonts w:ascii="Arial" w:eastAsia="ＭＳ ゴシック" w:hAnsi="Arial" w:cs="Arial"/>
                <w:b/>
                <w:bCs/>
                <w:color w:val="000000"/>
                <w:szCs w:val="20"/>
              </w:rPr>
              <w:t xml:space="preserve"> </w:t>
            </w:r>
            <w:r w:rsidRPr="003A0391">
              <w:rPr>
                <w:rFonts w:ascii="Arial" w:eastAsia="ＭＳ ゴシック" w:hAnsi="Arial" w:cs="Arial"/>
                <w:b/>
                <w:bCs/>
                <w:color w:val="000000"/>
                <w:szCs w:val="20"/>
              </w:rPr>
              <w:t xml:space="preserve">1 </w:t>
            </w:r>
            <w:r>
              <w:rPr>
                <w:rFonts w:ascii="Arial" w:eastAsia="ＭＳ ゴシック" w:hAnsi="Arial" w:cs="Arial"/>
                <w:b/>
                <w:bCs/>
                <w:color w:val="000000"/>
                <w:szCs w:val="20"/>
              </w:rPr>
              <w:t xml:space="preserve">3D Design: Drawing Course Handbook </w:t>
            </w:r>
            <w:r w:rsidRPr="004F76CA">
              <w:rPr>
                <w:rFonts w:ascii="Arial" w:eastAsia="ＭＳ ゴシック" w:hAnsi="Arial" w:cs="Arial"/>
                <w:bCs/>
                <w:color w:val="000000"/>
                <w:szCs w:val="20"/>
              </w:rPr>
              <w:t>(UAL Drawing Course Handbook.pdf)</w:t>
            </w:r>
          </w:p>
          <w:p w14:paraId="47902FC3" w14:textId="77777777" w:rsidR="00AB245E" w:rsidRPr="00DA3C3B" w:rsidRDefault="006B0399" w:rsidP="006A6A99">
            <w:pPr>
              <w:numPr>
                <w:ilvl w:val="0"/>
                <w:numId w:val="23"/>
              </w:numPr>
              <w:rPr>
                <w:rFonts w:ascii="Arial" w:eastAsia="ＭＳ ゴシック" w:hAnsi="Arial" w:cs="Arial"/>
                <w:b/>
                <w:bCs/>
                <w:color w:val="000000"/>
                <w:szCs w:val="20"/>
              </w:rPr>
            </w:pPr>
            <w:r>
              <w:rPr>
                <w:rFonts w:ascii="Arial" w:eastAsia="ＭＳ ゴシック" w:hAnsi="Arial" w:cs="Arial"/>
                <w:b/>
                <w:bCs/>
                <w:color w:val="000000"/>
                <w:szCs w:val="20"/>
              </w:rPr>
              <w:t xml:space="preserve">Drawing Booklist </w:t>
            </w:r>
            <w:r w:rsidRPr="00B67C0E">
              <w:rPr>
                <w:rFonts w:ascii="Arial" w:eastAsia="ＭＳ ゴシック" w:hAnsi="Arial" w:cs="Arial"/>
                <w:bCs/>
                <w:color w:val="000000"/>
                <w:szCs w:val="20"/>
              </w:rPr>
              <w:t>(booklist for drawing.doc)</w:t>
            </w:r>
          </w:p>
          <w:p w14:paraId="018516C6" w14:textId="77777777" w:rsidR="003A0391" w:rsidRDefault="003A0391" w:rsidP="006A6A99">
            <w:pPr>
              <w:rPr>
                <w:rFonts w:ascii="Arial" w:eastAsia="ＭＳ ゴシック" w:hAnsi="Arial" w:cs="Arial"/>
                <w:bCs/>
                <w:color w:val="000000"/>
                <w:szCs w:val="20"/>
              </w:rPr>
            </w:pPr>
          </w:p>
          <w:p w14:paraId="69C74F9E" w14:textId="77777777" w:rsidR="00A166D3" w:rsidRDefault="00A166D3" w:rsidP="006A6A99">
            <w:pPr>
              <w:rPr>
                <w:rFonts w:ascii="Arial" w:eastAsia="ＭＳ ゴシック" w:hAnsi="Arial" w:cs="Arial"/>
                <w:bCs/>
                <w:color w:val="000000"/>
                <w:szCs w:val="20"/>
              </w:rPr>
            </w:pPr>
          </w:p>
          <w:p w14:paraId="1E464841" w14:textId="77777777" w:rsidR="001728A6" w:rsidRPr="00625DC7" w:rsidRDefault="001728A6" w:rsidP="006A6A99">
            <w:pPr>
              <w:rPr>
                <w:rFonts w:ascii="Arial" w:eastAsia="ＭＳ ゴシック" w:hAnsi="Arial" w:cs="Arial"/>
                <w:bCs/>
                <w:color w:val="000000"/>
                <w:szCs w:val="20"/>
              </w:rPr>
            </w:pPr>
          </w:p>
        </w:tc>
      </w:tr>
      <w:tr w:rsidR="008C1506" w:rsidRPr="00625DC7" w14:paraId="760E393C" w14:textId="77777777" w:rsidTr="00327380">
        <w:trPr>
          <w:cantSplit/>
          <w:trHeight w:val="689"/>
          <w:jc w:val="center"/>
        </w:trPr>
        <w:tc>
          <w:tcPr>
            <w:tcW w:w="857" w:type="dxa"/>
            <w:shd w:val="clear" w:color="auto" w:fill="auto"/>
            <w:tcMar>
              <w:top w:w="108" w:type="dxa"/>
              <w:bottom w:w="108" w:type="dxa"/>
            </w:tcMar>
            <w:vAlign w:val="center"/>
          </w:tcPr>
          <w:p w14:paraId="27A1758A" w14:textId="77777777" w:rsidR="00C51341" w:rsidRPr="00625DC7" w:rsidRDefault="00813325" w:rsidP="006A6A99">
            <w:pPr>
              <w:jc w:val="center"/>
              <w:rPr>
                <w:rFonts w:ascii="Arial" w:eastAsia="ＭＳ ゴシック" w:hAnsi="Arial" w:cs="Arial"/>
                <w:b/>
                <w:bCs/>
                <w:color w:val="000000"/>
                <w:szCs w:val="20"/>
              </w:rPr>
            </w:pPr>
            <w:r w:rsidRPr="00625DC7">
              <w:rPr>
                <w:rFonts w:ascii="Arial" w:eastAsia="ＭＳ ゴシック" w:hAnsi="Arial" w:cs="Arial"/>
                <w:b/>
                <w:bCs/>
                <w:color w:val="000000"/>
                <w:szCs w:val="20"/>
              </w:rPr>
              <w:t>3</w:t>
            </w:r>
          </w:p>
        </w:tc>
        <w:tc>
          <w:tcPr>
            <w:tcW w:w="5347" w:type="dxa"/>
            <w:shd w:val="clear" w:color="auto" w:fill="auto"/>
            <w:tcMar>
              <w:top w:w="108" w:type="dxa"/>
              <w:bottom w:w="108" w:type="dxa"/>
            </w:tcMar>
          </w:tcPr>
          <w:p w14:paraId="7826E5FA" w14:textId="77777777" w:rsidR="008C3265" w:rsidRDefault="008C3265" w:rsidP="006A6A99">
            <w:pPr>
              <w:rPr>
                <w:rFonts w:ascii="Arial" w:eastAsia="ＭＳ ゴシック" w:hAnsi="Arial" w:cs="Arial"/>
                <w:b/>
                <w:bCs/>
                <w:color w:val="000000"/>
                <w:szCs w:val="20"/>
              </w:rPr>
            </w:pPr>
          </w:p>
          <w:p w14:paraId="0751A687" w14:textId="77777777" w:rsidR="009C541A" w:rsidRDefault="009C541A" w:rsidP="006A6A99">
            <w:pPr>
              <w:numPr>
                <w:ilvl w:val="0"/>
                <w:numId w:val="31"/>
              </w:numPr>
              <w:rPr>
                <w:rFonts w:ascii="Arial" w:eastAsia="ＭＳ ゴシック" w:hAnsi="Arial" w:cs="Arial"/>
                <w:bCs/>
                <w:color w:val="000000"/>
                <w:szCs w:val="20"/>
              </w:rPr>
            </w:pPr>
            <w:r w:rsidRPr="00625DC7">
              <w:rPr>
                <w:rFonts w:ascii="Arial" w:eastAsia="ＭＳ ゴシック" w:hAnsi="Arial" w:cs="Arial"/>
                <w:b/>
                <w:bCs/>
                <w:color w:val="000000"/>
                <w:szCs w:val="20"/>
              </w:rPr>
              <w:t xml:space="preserve">Workshop: </w:t>
            </w:r>
            <w:r w:rsidRPr="00625DC7">
              <w:rPr>
                <w:rFonts w:ascii="Arial" w:eastAsia="ＭＳ ゴシック" w:hAnsi="Arial" w:cs="Arial"/>
                <w:bCs/>
                <w:color w:val="000000"/>
                <w:szCs w:val="20"/>
              </w:rPr>
              <w:t>Examine previous students work</w:t>
            </w:r>
          </w:p>
          <w:p w14:paraId="626E4283" w14:textId="77777777" w:rsidR="001728A6" w:rsidRDefault="001728A6" w:rsidP="006A6A99">
            <w:pPr>
              <w:numPr>
                <w:ilvl w:val="0"/>
                <w:numId w:val="31"/>
              </w:numPr>
              <w:rPr>
                <w:rFonts w:ascii="Arial" w:eastAsia="ＭＳ ゴシック" w:hAnsi="Arial" w:cs="Arial"/>
                <w:b/>
                <w:bCs/>
                <w:color w:val="000000"/>
                <w:szCs w:val="20"/>
              </w:rPr>
            </w:pPr>
            <w:r>
              <w:rPr>
                <w:rFonts w:ascii="Arial" w:eastAsia="ＭＳ ゴシック" w:hAnsi="Arial" w:cs="Arial"/>
                <w:b/>
                <w:bCs/>
                <w:color w:val="000000"/>
                <w:szCs w:val="20"/>
              </w:rPr>
              <w:t>Group Crit</w:t>
            </w:r>
          </w:p>
          <w:p w14:paraId="3AFA81A5" w14:textId="77777777" w:rsidR="001728A6" w:rsidRDefault="001728A6" w:rsidP="006A6A99">
            <w:pPr>
              <w:numPr>
                <w:ilvl w:val="0"/>
                <w:numId w:val="31"/>
              </w:numPr>
              <w:rPr>
                <w:rFonts w:ascii="Arial" w:eastAsia="ＭＳ ゴシック" w:hAnsi="Arial" w:cs="Arial"/>
                <w:bCs/>
                <w:color w:val="000000"/>
                <w:szCs w:val="20"/>
              </w:rPr>
            </w:pPr>
            <w:r>
              <w:rPr>
                <w:rFonts w:ascii="Arial" w:eastAsia="ＭＳ ゴシック" w:hAnsi="Arial" w:cs="Arial"/>
                <w:b/>
                <w:bCs/>
                <w:color w:val="000000"/>
                <w:szCs w:val="20"/>
              </w:rPr>
              <w:t xml:space="preserve">Tutorial </w:t>
            </w:r>
            <w:r w:rsidRPr="00F463B4">
              <w:rPr>
                <w:rFonts w:ascii="Arial" w:eastAsia="ＭＳ ゴシック" w:hAnsi="Arial" w:cs="Arial"/>
                <w:bCs/>
                <w:color w:val="000000"/>
                <w:szCs w:val="20"/>
              </w:rPr>
              <w:t>(1:1 and/or group)</w:t>
            </w:r>
          </w:p>
          <w:p w14:paraId="374C598E" w14:textId="77777777" w:rsidR="0076630F" w:rsidRPr="00D0598B" w:rsidRDefault="0076630F" w:rsidP="006A6A99">
            <w:pPr>
              <w:numPr>
                <w:ilvl w:val="0"/>
                <w:numId w:val="31"/>
              </w:numPr>
              <w:rPr>
                <w:rFonts w:ascii="Arial" w:eastAsia="ＭＳ ゴシック" w:hAnsi="Arial" w:cs="Arial"/>
                <w:b/>
                <w:bCs/>
                <w:color w:val="000000"/>
                <w:szCs w:val="20"/>
              </w:rPr>
            </w:pPr>
            <w:r>
              <w:rPr>
                <w:rFonts w:ascii="Arial" w:eastAsia="ＭＳ ゴシック" w:hAnsi="Arial" w:cs="Arial"/>
                <w:b/>
                <w:bCs/>
                <w:color w:val="000000"/>
                <w:szCs w:val="20"/>
              </w:rPr>
              <w:t xml:space="preserve">Group Museum / Gallery Visit </w:t>
            </w:r>
            <w:r w:rsidRPr="00DE50B8">
              <w:rPr>
                <w:rFonts w:ascii="Arial" w:eastAsia="ＭＳ ゴシック" w:hAnsi="Arial" w:cs="Arial"/>
                <w:bCs/>
                <w:color w:val="000000"/>
                <w:szCs w:val="20"/>
              </w:rPr>
              <w:t>(specific to brief)</w:t>
            </w:r>
          </w:p>
          <w:p w14:paraId="0714626C" w14:textId="77777777" w:rsidR="0076630F" w:rsidRDefault="0076630F" w:rsidP="006A6A99">
            <w:pPr>
              <w:numPr>
                <w:ilvl w:val="0"/>
                <w:numId w:val="31"/>
              </w:numPr>
              <w:rPr>
                <w:rFonts w:ascii="Arial" w:eastAsia="ＭＳ ゴシック" w:hAnsi="Arial" w:cs="Arial"/>
                <w:b/>
                <w:bCs/>
                <w:color w:val="000000"/>
                <w:szCs w:val="20"/>
              </w:rPr>
            </w:pPr>
            <w:r>
              <w:rPr>
                <w:rFonts w:ascii="Arial" w:eastAsia="ＭＳ ゴシック" w:hAnsi="Arial" w:cs="Arial"/>
                <w:b/>
                <w:bCs/>
                <w:color w:val="000000"/>
                <w:szCs w:val="20"/>
              </w:rPr>
              <w:t>Group Art Film / Video screening</w:t>
            </w:r>
          </w:p>
          <w:p w14:paraId="341087CD" w14:textId="77777777" w:rsidR="0076630F" w:rsidRDefault="0076630F" w:rsidP="006A6A99">
            <w:pPr>
              <w:numPr>
                <w:ilvl w:val="0"/>
                <w:numId w:val="31"/>
              </w:numPr>
              <w:rPr>
                <w:rFonts w:ascii="Arial" w:eastAsia="ＭＳ ゴシック" w:hAnsi="Arial" w:cs="Arial"/>
                <w:b/>
                <w:bCs/>
                <w:color w:val="000000"/>
                <w:szCs w:val="20"/>
              </w:rPr>
            </w:pPr>
            <w:r>
              <w:rPr>
                <w:rFonts w:ascii="Arial" w:eastAsia="ＭＳ ゴシック" w:hAnsi="Arial" w:cs="Arial"/>
                <w:b/>
                <w:bCs/>
                <w:color w:val="000000"/>
                <w:szCs w:val="20"/>
              </w:rPr>
              <w:t xml:space="preserve">Self Study </w:t>
            </w:r>
            <w:r w:rsidRPr="007C1EA9">
              <w:rPr>
                <w:rFonts w:ascii="Arial" w:eastAsia="ＭＳ ゴシック" w:hAnsi="Arial" w:cs="Arial"/>
                <w:bCs/>
                <w:color w:val="000000"/>
                <w:szCs w:val="20"/>
              </w:rPr>
              <w:t>(e.g.</w:t>
            </w:r>
            <w:r>
              <w:rPr>
                <w:rFonts w:ascii="Arial" w:eastAsia="ＭＳ ゴシック" w:hAnsi="Arial" w:cs="Arial"/>
                <w:bCs/>
                <w:color w:val="000000"/>
                <w:szCs w:val="20"/>
              </w:rPr>
              <w:t xml:space="preserve"> library, exhibitions, galleries, studio workshop visits, online resources)</w:t>
            </w:r>
          </w:p>
          <w:p w14:paraId="793690A5" w14:textId="77777777" w:rsidR="003A466B" w:rsidRPr="00625DC7" w:rsidRDefault="003A466B" w:rsidP="006A6A99">
            <w:pPr>
              <w:rPr>
                <w:rFonts w:ascii="Arial" w:eastAsia="ＭＳ ゴシック" w:hAnsi="Arial" w:cs="Arial"/>
                <w:bCs/>
                <w:color w:val="000000"/>
                <w:szCs w:val="20"/>
              </w:rPr>
            </w:pPr>
          </w:p>
        </w:tc>
        <w:tc>
          <w:tcPr>
            <w:tcW w:w="8219" w:type="dxa"/>
            <w:shd w:val="clear" w:color="auto" w:fill="auto"/>
            <w:tcMar>
              <w:top w:w="108" w:type="dxa"/>
              <w:bottom w:w="108" w:type="dxa"/>
            </w:tcMar>
          </w:tcPr>
          <w:p w14:paraId="3D580D97" w14:textId="77777777" w:rsidR="00454C5D" w:rsidRPr="00625DC7" w:rsidRDefault="00454C5D" w:rsidP="006A6A99">
            <w:pPr>
              <w:rPr>
                <w:rFonts w:ascii="Arial" w:eastAsia="ＭＳ ゴシック" w:hAnsi="Arial" w:cs="Arial"/>
                <w:bCs/>
                <w:color w:val="000000"/>
                <w:szCs w:val="20"/>
              </w:rPr>
            </w:pPr>
          </w:p>
        </w:tc>
      </w:tr>
      <w:tr w:rsidR="008C1506" w:rsidRPr="00625DC7" w14:paraId="7889EE55" w14:textId="77777777" w:rsidTr="00327380">
        <w:trPr>
          <w:cantSplit/>
          <w:trHeight w:val="689"/>
          <w:jc w:val="center"/>
        </w:trPr>
        <w:tc>
          <w:tcPr>
            <w:tcW w:w="857" w:type="dxa"/>
            <w:shd w:val="clear" w:color="auto" w:fill="auto"/>
            <w:tcMar>
              <w:top w:w="108" w:type="dxa"/>
              <w:bottom w:w="108" w:type="dxa"/>
            </w:tcMar>
            <w:vAlign w:val="center"/>
          </w:tcPr>
          <w:p w14:paraId="1AB6BBC5" w14:textId="77777777" w:rsidR="00C51341" w:rsidRPr="00625DC7" w:rsidRDefault="00813325" w:rsidP="006A6A99">
            <w:pPr>
              <w:jc w:val="center"/>
              <w:rPr>
                <w:rFonts w:ascii="Arial" w:eastAsia="ＭＳ ゴシック" w:hAnsi="Arial" w:cs="Arial"/>
                <w:b/>
                <w:bCs/>
                <w:color w:val="000000"/>
                <w:szCs w:val="20"/>
              </w:rPr>
            </w:pPr>
            <w:r w:rsidRPr="00625DC7">
              <w:rPr>
                <w:rFonts w:ascii="Arial" w:eastAsia="ＭＳ ゴシック" w:hAnsi="Arial" w:cs="Arial"/>
                <w:b/>
                <w:bCs/>
                <w:color w:val="000000"/>
                <w:szCs w:val="20"/>
              </w:rPr>
              <w:t>4</w:t>
            </w:r>
          </w:p>
        </w:tc>
        <w:tc>
          <w:tcPr>
            <w:tcW w:w="5347" w:type="dxa"/>
            <w:shd w:val="clear" w:color="auto" w:fill="auto"/>
            <w:tcMar>
              <w:top w:w="108" w:type="dxa"/>
              <w:bottom w:w="108" w:type="dxa"/>
            </w:tcMar>
          </w:tcPr>
          <w:p w14:paraId="6F4E298A" w14:textId="77777777" w:rsidR="00351963" w:rsidRDefault="00994182" w:rsidP="006A6A99">
            <w:pPr>
              <w:numPr>
                <w:ilvl w:val="0"/>
                <w:numId w:val="31"/>
              </w:numPr>
              <w:rPr>
                <w:rFonts w:ascii="Arial" w:eastAsia="ＭＳ ゴシック" w:hAnsi="Arial" w:cs="Arial"/>
                <w:bCs/>
                <w:color w:val="000000"/>
                <w:szCs w:val="20"/>
              </w:rPr>
            </w:pPr>
            <w:r>
              <w:rPr>
                <w:rFonts w:ascii="Arial" w:eastAsia="ＭＳ ゴシック" w:hAnsi="Arial" w:cs="Arial"/>
                <w:b/>
                <w:bCs/>
                <w:color w:val="000000"/>
                <w:szCs w:val="20"/>
              </w:rPr>
              <w:t>Part 1 3D Design: Ceramics</w:t>
            </w:r>
            <w:r w:rsidR="009F7C68">
              <w:rPr>
                <w:rFonts w:ascii="Arial" w:eastAsia="ＭＳ ゴシック" w:hAnsi="Arial" w:cs="Arial"/>
                <w:b/>
                <w:bCs/>
                <w:color w:val="000000"/>
                <w:szCs w:val="20"/>
              </w:rPr>
              <w:t xml:space="preserve"> </w:t>
            </w:r>
            <w:r w:rsidR="009F7C68" w:rsidRPr="00625DC7">
              <w:rPr>
                <w:rFonts w:ascii="Arial" w:eastAsia="ＭＳ ゴシック" w:hAnsi="Arial" w:cs="Arial"/>
                <w:b/>
                <w:bCs/>
                <w:color w:val="000000"/>
                <w:szCs w:val="20"/>
              </w:rPr>
              <w:t>Lecture</w:t>
            </w:r>
            <w:r w:rsidR="009F7C68">
              <w:rPr>
                <w:rFonts w:ascii="Arial" w:eastAsia="ＭＳ ゴシック" w:hAnsi="Arial" w:cs="Arial"/>
                <w:b/>
                <w:bCs/>
                <w:color w:val="000000"/>
                <w:szCs w:val="20"/>
              </w:rPr>
              <w:t xml:space="preserve">: </w:t>
            </w:r>
            <w:r w:rsidR="00FD7A74">
              <w:rPr>
                <w:rFonts w:ascii="Arial" w:eastAsia="ＭＳ ゴシック" w:hAnsi="Arial" w:cs="Arial"/>
                <w:bCs/>
                <w:color w:val="000000"/>
                <w:szCs w:val="20"/>
              </w:rPr>
              <w:t>Introduction to 3D Disciplines (Ceramics</w:t>
            </w:r>
            <w:r w:rsidR="00351963">
              <w:rPr>
                <w:rFonts w:ascii="Arial" w:eastAsia="ＭＳ ゴシック" w:hAnsi="Arial" w:cs="Arial"/>
                <w:bCs/>
                <w:color w:val="000000"/>
                <w:szCs w:val="20"/>
              </w:rPr>
              <w:t xml:space="preserve">) </w:t>
            </w:r>
          </w:p>
          <w:p w14:paraId="249C7D15" w14:textId="77777777" w:rsidR="00A7153B" w:rsidRPr="00DB5CBF" w:rsidRDefault="00A7153B" w:rsidP="006A6A99">
            <w:pPr>
              <w:numPr>
                <w:ilvl w:val="0"/>
                <w:numId w:val="31"/>
              </w:numPr>
              <w:rPr>
                <w:rFonts w:ascii="Arial" w:eastAsia="ＭＳ ゴシック" w:hAnsi="Arial" w:cs="Arial"/>
                <w:b/>
                <w:bCs/>
                <w:color w:val="000000"/>
                <w:szCs w:val="20"/>
              </w:rPr>
            </w:pPr>
            <w:r w:rsidRPr="00DB5CBF">
              <w:rPr>
                <w:rFonts w:ascii="Arial" w:eastAsia="ＭＳ ゴシック" w:hAnsi="Arial" w:cs="Arial"/>
                <w:b/>
                <w:bCs/>
                <w:color w:val="000000"/>
                <w:szCs w:val="20"/>
              </w:rPr>
              <w:t xml:space="preserve">Part </w:t>
            </w:r>
            <w:r w:rsidR="001B13EE" w:rsidRPr="00DB5CBF">
              <w:rPr>
                <w:rFonts w:ascii="Arial" w:eastAsia="ＭＳ ゴシック" w:hAnsi="Arial" w:cs="Arial"/>
                <w:b/>
                <w:bCs/>
                <w:color w:val="000000"/>
                <w:szCs w:val="20"/>
              </w:rPr>
              <w:t xml:space="preserve">1 </w:t>
            </w:r>
            <w:r w:rsidRPr="00DB5CBF">
              <w:rPr>
                <w:rFonts w:ascii="Arial" w:eastAsia="ＭＳ ゴシック" w:hAnsi="Arial" w:cs="Arial"/>
                <w:b/>
                <w:bCs/>
                <w:color w:val="000000"/>
                <w:szCs w:val="20"/>
              </w:rPr>
              <w:t>Ceramics Brief (duration 2 weeks)</w:t>
            </w:r>
          </w:p>
          <w:p w14:paraId="2277627A" w14:textId="77777777" w:rsidR="00994182" w:rsidRDefault="00A7153B" w:rsidP="006A6A99">
            <w:pPr>
              <w:numPr>
                <w:ilvl w:val="1"/>
                <w:numId w:val="31"/>
              </w:numPr>
              <w:rPr>
                <w:rFonts w:ascii="Arial" w:eastAsia="ＭＳ ゴシック" w:hAnsi="Arial" w:cs="Arial"/>
                <w:bCs/>
                <w:color w:val="000000"/>
                <w:szCs w:val="20"/>
              </w:rPr>
            </w:pPr>
            <w:r>
              <w:rPr>
                <w:rFonts w:ascii="Arial" w:eastAsia="ＭＳ ゴシック" w:hAnsi="Arial" w:cs="Arial"/>
                <w:bCs/>
                <w:color w:val="000000"/>
                <w:szCs w:val="20"/>
              </w:rPr>
              <w:t>Distribution of Brief</w:t>
            </w:r>
          </w:p>
          <w:p w14:paraId="59099F9C" w14:textId="77777777" w:rsidR="0079289A" w:rsidRPr="00DB5CBF" w:rsidRDefault="0079289A" w:rsidP="006A6A99">
            <w:pPr>
              <w:numPr>
                <w:ilvl w:val="0"/>
                <w:numId w:val="31"/>
              </w:numPr>
              <w:rPr>
                <w:rFonts w:ascii="Arial" w:eastAsia="ＭＳ ゴシック" w:hAnsi="Arial" w:cs="Arial"/>
                <w:b/>
                <w:bCs/>
                <w:color w:val="000000"/>
                <w:szCs w:val="20"/>
              </w:rPr>
            </w:pPr>
            <w:r w:rsidRPr="00DB5CBF">
              <w:rPr>
                <w:rFonts w:ascii="Arial" w:eastAsia="ＭＳ ゴシック" w:hAnsi="Arial" w:cs="Arial"/>
                <w:b/>
                <w:bCs/>
                <w:color w:val="000000"/>
                <w:szCs w:val="20"/>
                <w:lang w:val="en-GB"/>
              </w:rPr>
              <w:t>Introduction to Ceramic Processes</w:t>
            </w:r>
            <w:r w:rsidR="00E81603" w:rsidRPr="00DB5CBF">
              <w:rPr>
                <w:rFonts w:ascii="Arial" w:eastAsia="ＭＳ ゴシック" w:hAnsi="Arial" w:cs="Arial"/>
                <w:b/>
                <w:bCs/>
                <w:color w:val="000000"/>
                <w:szCs w:val="20"/>
                <w:lang w:val="en-GB"/>
              </w:rPr>
              <w:t xml:space="preserve"> (studio)</w:t>
            </w:r>
          </w:p>
          <w:p w14:paraId="613D13D6" w14:textId="77777777" w:rsidR="00D03349" w:rsidRDefault="00D03349" w:rsidP="006A6A99">
            <w:pPr>
              <w:rPr>
                <w:rFonts w:ascii="Arial" w:eastAsia="ＭＳ ゴシック" w:hAnsi="Arial" w:cs="Arial"/>
                <w:b/>
                <w:bCs/>
                <w:color w:val="000000"/>
                <w:szCs w:val="20"/>
              </w:rPr>
            </w:pPr>
          </w:p>
          <w:p w14:paraId="7F2EF5B8" w14:textId="77777777" w:rsidR="00D03349" w:rsidRDefault="00D03349" w:rsidP="006A6A99">
            <w:pPr>
              <w:rPr>
                <w:rFonts w:ascii="Arial" w:eastAsia="ＭＳ ゴシック" w:hAnsi="Arial" w:cs="Arial"/>
                <w:b/>
                <w:bCs/>
                <w:color w:val="000000"/>
                <w:szCs w:val="20"/>
              </w:rPr>
            </w:pPr>
          </w:p>
          <w:p w14:paraId="47959326" w14:textId="77777777" w:rsidR="003A466B" w:rsidRDefault="003A466B" w:rsidP="006A6A99">
            <w:pPr>
              <w:numPr>
                <w:ilvl w:val="0"/>
                <w:numId w:val="31"/>
              </w:numPr>
              <w:rPr>
                <w:rFonts w:ascii="Arial" w:eastAsia="ＭＳ ゴシック" w:hAnsi="Arial" w:cs="Arial"/>
                <w:bCs/>
                <w:color w:val="000000"/>
                <w:szCs w:val="20"/>
              </w:rPr>
            </w:pPr>
            <w:r>
              <w:rPr>
                <w:rFonts w:ascii="Arial" w:eastAsia="ＭＳ ゴシック" w:hAnsi="Arial" w:cs="Arial"/>
                <w:b/>
                <w:bCs/>
                <w:color w:val="000000"/>
                <w:szCs w:val="20"/>
              </w:rPr>
              <w:t xml:space="preserve">Workshop Time </w:t>
            </w:r>
            <w:r w:rsidRPr="001728A6">
              <w:rPr>
                <w:rFonts w:ascii="Arial" w:eastAsia="ＭＳ ゴシック" w:hAnsi="Arial" w:cs="Arial"/>
                <w:bCs/>
                <w:color w:val="000000"/>
                <w:szCs w:val="20"/>
              </w:rPr>
              <w:t>(includes tutor contact and peer contact)</w:t>
            </w:r>
          </w:p>
          <w:p w14:paraId="503AE3A8" w14:textId="77777777" w:rsidR="003A466B" w:rsidRPr="006933E3" w:rsidRDefault="003A466B" w:rsidP="006A6A99">
            <w:pPr>
              <w:numPr>
                <w:ilvl w:val="0"/>
                <w:numId w:val="31"/>
              </w:numPr>
              <w:rPr>
                <w:rFonts w:ascii="Arial" w:eastAsia="ＭＳ ゴシック" w:hAnsi="Arial" w:cs="Arial"/>
                <w:bCs/>
                <w:color w:val="000000"/>
                <w:szCs w:val="20"/>
                <w:lang w:val="en-GB"/>
              </w:rPr>
            </w:pPr>
            <w:r>
              <w:rPr>
                <w:rFonts w:ascii="Arial" w:eastAsia="ＭＳ ゴシック" w:hAnsi="Arial" w:cs="Arial"/>
                <w:b/>
                <w:bCs/>
                <w:color w:val="000000"/>
                <w:szCs w:val="20"/>
              </w:rPr>
              <w:t xml:space="preserve">Group </w:t>
            </w:r>
            <w:r w:rsidR="00DE50B8">
              <w:rPr>
                <w:rFonts w:ascii="Arial" w:eastAsia="ＭＳ ゴシック" w:hAnsi="Arial" w:cs="Arial"/>
                <w:b/>
                <w:bCs/>
                <w:color w:val="000000"/>
                <w:szCs w:val="20"/>
              </w:rPr>
              <w:t xml:space="preserve">Museum / Gallery Visit </w:t>
            </w:r>
            <w:r w:rsidR="00DE50B8" w:rsidRPr="00DE50B8">
              <w:rPr>
                <w:rFonts w:ascii="Arial" w:eastAsia="ＭＳ ゴシック" w:hAnsi="Arial" w:cs="Arial"/>
                <w:bCs/>
                <w:color w:val="000000"/>
                <w:szCs w:val="20"/>
              </w:rPr>
              <w:t>(specific to brief</w:t>
            </w:r>
            <w:r w:rsidR="006933E3">
              <w:rPr>
                <w:rFonts w:ascii="Arial" w:eastAsia="ＭＳ ゴシック" w:hAnsi="Arial" w:cs="Arial"/>
                <w:bCs/>
                <w:color w:val="000000"/>
                <w:szCs w:val="20"/>
              </w:rPr>
              <w:t xml:space="preserve"> - </w:t>
            </w:r>
            <w:r w:rsidR="006933E3">
              <w:rPr>
                <w:rFonts w:ascii="Arial" w:eastAsia="ＭＳ ゴシック" w:hAnsi="Arial" w:cs="Arial"/>
                <w:bCs/>
                <w:color w:val="000000"/>
                <w:szCs w:val="20"/>
                <w:lang w:val="en-GB"/>
              </w:rPr>
              <w:t>An visit to the Utility/Futility exhibition at the V&amp;A</w:t>
            </w:r>
            <w:r w:rsidR="00DE50B8" w:rsidRPr="00DE50B8">
              <w:rPr>
                <w:rFonts w:ascii="Arial" w:eastAsia="ＭＳ ゴシック" w:hAnsi="Arial" w:cs="Arial"/>
                <w:bCs/>
                <w:color w:val="000000"/>
                <w:szCs w:val="20"/>
              </w:rPr>
              <w:t>)</w:t>
            </w:r>
          </w:p>
          <w:p w14:paraId="7E3C8F7A" w14:textId="77777777" w:rsidR="003A466B" w:rsidRDefault="003A466B" w:rsidP="006A6A99">
            <w:pPr>
              <w:numPr>
                <w:ilvl w:val="0"/>
                <w:numId w:val="31"/>
              </w:numPr>
              <w:rPr>
                <w:rFonts w:ascii="Arial" w:eastAsia="ＭＳ ゴシック" w:hAnsi="Arial" w:cs="Arial"/>
                <w:b/>
                <w:bCs/>
                <w:color w:val="000000"/>
                <w:szCs w:val="20"/>
              </w:rPr>
            </w:pPr>
            <w:r>
              <w:rPr>
                <w:rFonts w:ascii="Arial" w:eastAsia="ＭＳ ゴシック" w:hAnsi="Arial" w:cs="Arial"/>
                <w:b/>
                <w:bCs/>
                <w:color w:val="000000"/>
                <w:szCs w:val="20"/>
              </w:rPr>
              <w:t>G</w:t>
            </w:r>
            <w:r w:rsidR="00DE50B8">
              <w:rPr>
                <w:rFonts w:ascii="Arial" w:eastAsia="ＭＳ ゴシック" w:hAnsi="Arial" w:cs="Arial"/>
                <w:b/>
                <w:bCs/>
                <w:color w:val="000000"/>
                <w:szCs w:val="20"/>
              </w:rPr>
              <w:t>roup Art Film / Video screening</w:t>
            </w:r>
          </w:p>
          <w:p w14:paraId="7459274A" w14:textId="77777777" w:rsidR="008651F5" w:rsidRDefault="008651F5" w:rsidP="006A6A99">
            <w:pPr>
              <w:numPr>
                <w:ilvl w:val="0"/>
                <w:numId w:val="31"/>
              </w:numPr>
              <w:rPr>
                <w:rFonts w:ascii="Arial" w:eastAsia="ＭＳ ゴシック" w:hAnsi="Arial" w:cs="Arial"/>
                <w:b/>
                <w:bCs/>
                <w:color w:val="000000"/>
                <w:szCs w:val="20"/>
              </w:rPr>
            </w:pPr>
            <w:r>
              <w:rPr>
                <w:rFonts w:ascii="Arial" w:eastAsia="ＭＳ ゴシック" w:hAnsi="Arial" w:cs="Arial"/>
                <w:b/>
                <w:bCs/>
                <w:color w:val="000000"/>
                <w:szCs w:val="20"/>
              </w:rPr>
              <w:t xml:space="preserve">Self Study </w:t>
            </w:r>
            <w:r w:rsidRPr="007C1EA9">
              <w:rPr>
                <w:rFonts w:ascii="Arial" w:eastAsia="ＭＳ ゴシック" w:hAnsi="Arial" w:cs="Arial"/>
                <w:bCs/>
                <w:color w:val="000000"/>
                <w:szCs w:val="20"/>
              </w:rPr>
              <w:t>(e.g.</w:t>
            </w:r>
            <w:r>
              <w:rPr>
                <w:rFonts w:ascii="Arial" w:eastAsia="ＭＳ ゴシック" w:hAnsi="Arial" w:cs="Arial"/>
                <w:bCs/>
                <w:color w:val="000000"/>
                <w:szCs w:val="20"/>
              </w:rPr>
              <w:t xml:space="preserve"> library, exhibitions, galleries, studio workshop visits, online resources)</w:t>
            </w:r>
          </w:p>
          <w:p w14:paraId="1B453859" w14:textId="77777777" w:rsidR="003A466B" w:rsidRPr="00625DC7" w:rsidRDefault="003A466B" w:rsidP="006A6A99">
            <w:pPr>
              <w:rPr>
                <w:rFonts w:ascii="Arial" w:eastAsia="ＭＳ ゴシック" w:hAnsi="Arial" w:cs="Arial"/>
                <w:bCs/>
                <w:color w:val="000000"/>
                <w:szCs w:val="20"/>
              </w:rPr>
            </w:pPr>
          </w:p>
        </w:tc>
        <w:tc>
          <w:tcPr>
            <w:tcW w:w="8219" w:type="dxa"/>
            <w:shd w:val="clear" w:color="auto" w:fill="auto"/>
            <w:tcMar>
              <w:top w:w="108" w:type="dxa"/>
              <w:bottom w:w="108" w:type="dxa"/>
            </w:tcMar>
          </w:tcPr>
          <w:p w14:paraId="498F688D" w14:textId="77777777" w:rsidR="00EF69AD" w:rsidRPr="001E6489" w:rsidRDefault="00EF69AD" w:rsidP="006A6A99">
            <w:pPr>
              <w:numPr>
                <w:ilvl w:val="0"/>
                <w:numId w:val="24"/>
              </w:numPr>
              <w:rPr>
                <w:rFonts w:ascii="Arial" w:eastAsia="ＭＳ ゴシック" w:hAnsi="Arial" w:cs="Arial"/>
                <w:bCs/>
                <w:color w:val="000000"/>
                <w:szCs w:val="20"/>
              </w:rPr>
            </w:pPr>
            <w:r>
              <w:rPr>
                <w:rFonts w:ascii="Arial" w:eastAsia="ＭＳ ゴシック" w:hAnsi="Arial" w:cs="Arial"/>
                <w:b/>
                <w:bCs/>
                <w:color w:val="000000"/>
                <w:szCs w:val="20"/>
              </w:rPr>
              <w:t>Part 1 3D Design: Ceramics Brief</w:t>
            </w:r>
            <w:r>
              <w:rPr>
                <w:rFonts w:ascii="Arial" w:eastAsia="ＭＳ ゴシック" w:hAnsi="Arial" w:cs="Arial"/>
                <w:bCs/>
                <w:color w:val="000000"/>
                <w:szCs w:val="20"/>
              </w:rPr>
              <w:t xml:space="preserve"> (</w:t>
            </w:r>
            <w:r w:rsidRPr="00563253">
              <w:rPr>
                <w:rFonts w:ascii="Arial" w:eastAsia="ＭＳ ゴシック" w:hAnsi="Arial" w:cs="Arial"/>
                <w:bCs/>
                <w:color w:val="000000"/>
                <w:szCs w:val="20"/>
              </w:rPr>
              <w:t>Ceramic Brief One.doc</w:t>
            </w:r>
            <w:r>
              <w:rPr>
                <w:rFonts w:ascii="Arial" w:eastAsia="ＭＳ ゴシック" w:hAnsi="Arial" w:cs="Arial"/>
                <w:bCs/>
                <w:color w:val="000000"/>
                <w:szCs w:val="20"/>
              </w:rPr>
              <w:t>)</w:t>
            </w:r>
          </w:p>
          <w:p w14:paraId="1DAAC83C" w14:textId="77777777" w:rsidR="00EF69AD" w:rsidRPr="00337DF3" w:rsidRDefault="00EF69AD" w:rsidP="006A6A99">
            <w:pPr>
              <w:numPr>
                <w:ilvl w:val="0"/>
                <w:numId w:val="24"/>
              </w:numPr>
              <w:rPr>
                <w:rFonts w:ascii="Arial" w:eastAsia="ＭＳ ゴシック" w:hAnsi="Arial" w:cs="Arial"/>
                <w:bCs/>
                <w:color w:val="000000"/>
                <w:szCs w:val="20"/>
                <w:lang w:val="en-GB"/>
              </w:rPr>
            </w:pPr>
            <w:r w:rsidRPr="00460258">
              <w:rPr>
                <w:rFonts w:ascii="Arial" w:eastAsia="ＭＳ ゴシック" w:hAnsi="Arial" w:cs="Arial"/>
                <w:b/>
                <w:bCs/>
                <w:color w:val="000000"/>
                <w:szCs w:val="20"/>
                <w:lang w:val="en-GB"/>
              </w:rPr>
              <w:t>Introduction to Ceramic Processes</w:t>
            </w:r>
            <w:r>
              <w:rPr>
                <w:rFonts w:ascii="Arial" w:eastAsia="ＭＳ ゴシック" w:hAnsi="Arial" w:cs="Arial"/>
                <w:bCs/>
                <w:color w:val="000000"/>
                <w:szCs w:val="20"/>
                <w:lang w:val="en-GB"/>
              </w:rPr>
              <w:t xml:space="preserve">  (</w:t>
            </w:r>
            <w:r w:rsidRPr="00337DF3">
              <w:rPr>
                <w:rFonts w:ascii="Arial" w:eastAsia="ＭＳ ゴシック" w:hAnsi="Arial" w:cs="Arial"/>
                <w:bCs/>
                <w:color w:val="000000"/>
                <w:szCs w:val="20"/>
                <w:lang w:val="en-GB"/>
              </w:rPr>
              <w:t xml:space="preserve">An intro to </w:t>
            </w:r>
            <w:r w:rsidR="0040286E">
              <w:rPr>
                <w:rFonts w:ascii="Arial" w:eastAsia="ＭＳ ゴシック" w:hAnsi="Arial" w:cs="Arial"/>
                <w:bCs/>
                <w:color w:val="000000"/>
                <w:szCs w:val="20"/>
                <w:lang w:val="en-GB"/>
              </w:rPr>
              <w:t xml:space="preserve">ceramic </w:t>
            </w:r>
            <w:r w:rsidRPr="00337DF3">
              <w:rPr>
                <w:rFonts w:ascii="Arial" w:eastAsia="ＭＳ ゴシック" w:hAnsi="Arial" w:cs="Arial"/>
                <w:bCs/>
                <w:color w:val="000000"/>
                <w:szCs w:val="20"/>
                <w:lang w:val="en-GB"/>
              </w:rPr>
              <w:t>process</w:t>
            </w:r>
            <w:r w:rsidR="0040286E">
              <w:rPr>
                <w:rFonts w:ascii="Arial" w:eastAsia="ＭＳ ゴシック" w:hAnsi="Arial" w:cs="Arial"/>
                <w:bCs/>
                <w:color w:val="000000"/>
                <w:szCs w:val="20"/>
                <w:lang w:val="en-GB"/>
              </w:rPr>
              <w:t>es</w:t>
            </w:r>
            <w:r w:rsidRPr="00337DF3">
              <w:rPr>
                <w:rFonts w:ascii="Arial" w:eastAsia="ＭＳ ゴシック" w:hAnsi="Arial" w:cs="Arial"/>
                <w:bCs/>
                <w:color w:val="000000"/>
                <w:szCs w:val="20"/>
                <w:lang w:val="en-GB"/>
              </w:rPr>
              <w:t>.doc</w:t>
            </w:r>
            <w:r>
              <w:rPr>
                <w:rFonts w:ascii="Arial" w:eastAsia="ＭＳ ゴシック" w:hAnsi="Arial" w:cs="Arial"/>
                <w:bCs/>
                <w:color w:val="000000"/>
                <w:szCs w:val="20"/>
                <w:lang w:val="en-GB"/>
              </w:rPr>
              <w:t>)</w:t>
            </w:r>
          </w:p>
          <w:p w14:paraId="3BD06590" w14:textId="77777777" w:rsidR="000E714F" w:rsidRDefault="000E714F" w:rsidP="000E714F">
            <w:pPr>
              <w:numPr>
                <w:ilvl w:val="1"/>
                <w:numId w:val="24"/>
              </w:numPr>
              <w:rPr>
                <w:rFonts w:ascii="Arial" w:eastAsia="ＭＳ ゴシック" w:hAnsi="Arial" w:cs="Arial"/>
                <w:bCs/>
                <w:color w:val="000000"/>
                <w:szCs w:val="20"/>
                <w:lang w:val="en-GB"/>
              </w:rPr>
            </w:pPr>
            <w:hyperlink r:id="rId31" w:history="1">
              <w:r w:rsidRPr="00A00A42">
                <w:rPr>
                  <w:rStyle w:val="Hyperlink"/>
                  <w:rFonts w:ascii="Arial" w:eastAsia="ＭＳ ゴシック" w:hAnsi="Arial" w:cs="Arial"/>
                  <w:bCs/>
                  <w:szCs w:val="20"/>
                  <w:lang w:val="en-GB"/>
                </w:rPr>
                <w:t>http://process.arts.ac.uk/content/flow-chart-ceramic-process</w:t>
              </w:r>
            </w:hyperlink>
          </w:p>
          <w:p w14:paraId="44D50EE4" w14:textId="77777777" w:rsidR="00EF69AD" w:rsidRPr="00337DF3" w:rsidRDefault="00EF69AD" w:rsidP="006A6A99">
            <w:pPr>
              <w:numPr>
                <w:ilvl w:val="0"/>
                <w:numId w:val="24"/>
              </w:numPr>
              <w:rPr>
                <w:rFonts w:ascii="Arial" w:eastAsia="ＭＳ ゴシック" w:hAnsi="Arial" w:cs="Arial"/>
                <w:bCs/>
                <w:color w:val="000000"/>
                <w:szCs w:val="20"/>
                <w:lang w:val="en-GB"/>
              </w:rPr>
            </w:pPr>
            <w:r w:rsidRPr="00460258">
              <w:rPr>
                <w:rFonts w:ascii="Arial" w:eastAsia="ＭＳ ゴシック" w:hAnsi="Arial" w:cs="Arial"/>
                <w:b/>
                <w:bCs/>
                <w:color w:val="000000"/>
                <w:szCs w:val="20"/>
                <w:lang w:val="en-GB"/>
              </w:rPr>
              <w:t>Clay Overview</w:t>
            </w:r>
            <w:r>
              <w:rPr>
                <w:rFonts w:ascii="Arial" w:eastAsia="ＭＳ ゴシック" w:hAnsi="Arial" w:cs="Arial"/>
                <w:bCs/>
                <w:color w:val="000000"/>
                <w:szCs w:val="20"/>
                <w:lang w:val="en-GB"/>
              </w:rPr>
              <w:t xml:space="preserve"> (</w:t>
            </w:r>
            <w:r w:rsidRPr="00337DF3">
              <w:rPr>
                <w:rFonts w:ascii="Arial" w:eastAsia="ＭＳ ゴシック" w:hAnsi="Arial" w:cs="Arial"/>
                <w:bCs/>
                <w:color w:val="000000"/>
                <w:szCs w:val="20"/>
                <w:lang w:val="en-GB"/>
              </w:rPr>
              <w:t>Clay Introduction.doc</w:t>
            </w:r>
            <w:r>
              <w:rPr>
                <w:rFonts w:ascii="Arial" w:eastAsia="ＭＳ ゴシック" w:hAnsi="Arial" w:cs="Arial"/>
                <w:bCs/>
                <w:color w:val="000000"/>
                <w:szCs w:val="20"/>
                <w:lang w:val="en-GB"/>
              </w:rPr>
              <w:t>)</w:t>
            </w:r>
          </w:p>
          <w:p w14:paraId="3CA928E7" w14:textId="77777777" w:rsidR="00EF69AD" w:rsidRPr="00337DF3" w:rsidRDefault="00EF69AD" w:rsidP="006A6A99">
            <w:pPr>
              <w:numPr>
                <w:ilvl w:val="0"/>
                <w:numId w:val="24"/>
              </w:numPr>
              <w:rPr>
                <w:rFonts w:ascii="Arial" w:eastAsia="ＭＳ ゴシック" w:hAnsi="Arial" w:cs="Arial"/>
                <w:bCs/>
                <w:color w:val="000000"/>
                <w:szCs w:val="20"/>
                <w:lang w:val="en-GB"/>
              </w:rPr>
            </w:pPr>
            <w:r w:rsidRPr="00460258">
              <w:rPr>
                <w:rFonts w:ascii="Arial" w:eastAsia="ＭＳ ゴシック" w:hAnsi="Arial" w:cs="Arial"/>
                <w:b/>
                <w:bCs/>
                <w:color w:val="000000"/>
                <w:szCs w:val="20"/>
                <w:lang w:val="en-GB"/>
              </w:rPr>
              <w:t>Properties of</w:t>
            </w:r>
            <w:r>
              <w:rPr>
                <w:rFonts w:ascii="Arial" w:eastAsia="ＭＳ ゴシック" w:hAnsi="Arial" w:cs="Arial"/>
                <w:b/>
                <w:bCs/>
                <w:color w:val="000000"/>
                <w:szCs w:val="20"/>
                <w:lang w:val="en-GB"/>
              </w:rPr>
              <w:t xml:space="preserve"> Clay</w:t>
            </w:r>
            <w:r>
              <w:rPr>
                <w:rFonts w:ascii="Arial" w:eastAsia="ＭＳ ゴシック" w:hAnsi="Arial" w:cs="Arial"/>
                <w:bCs/>
                <w:color w:val="000000"/>
                <w:szCs w:val="20"/>
                <w:lang w:val="en-GB"/>
              </w:rPr>
              <w:t xml:space="preserve"> (Clay.doc)</w:t>
            </w:r>
          </w:p>
          <w:p w14:paraId="40930B39" w14:textId="77777777" w:rsidR="00EF69AD" w:rsidRDefault="00EF69AD" w:rsidP="006A6A99">
            <w:pPr>
              <w:numPr>
                <w:ilvl w:val="0"/>
                <w:numId w:val="24"/>
              </w:numPr>
              <w:rPr>
                <w:rFonts w:ascii="Arial" w:eastAsia="ＭＳ ゴシック" w:hAnsi="Arial" w:cs="Arial"/>
                <w:bCs/>
                <w:color w:val="000000"/>
                <w:szCs w:val="20"/>
                <w:lang w:val="en-GB"/>
              </w:rPr>
            </w:pPr>
            <w:r w:rsidRPr="000A0F81">
              <w:rPr>
                <w:rFonts w:ascii="Arial" w:eastAsia="ＭＳ ゴシック" w:hAnsi="Arial" w:cs="Arial"/>
                <w:b/>
                <w:bCs/>
                <w:color w:val="000000"/>
                <w:szCs w:val="20"/>
                <w:lang w:val="en-GB"/>
              </w:rPr>
              <w:t>Clay Preparation and Testing</w:t>
            </w:r>
            <w:r>
              <w:rPr>
                <w:rFonts w:ascii="Arial" w:eastAsia="ＭＳ ゴシック" w:hAnsi="Arial" w:cs="Arial"/>
                <w:b/>
                <w:bCs/>
                <w:color w:val="000000"/>
                <w:szCs w:val="20"/>
                <w:lang w:val="en-GB"/>
              </w:rPr>
              <w:t xml:space="preserve"> (</w:t>
            </w:r>
            <w:r w:rsidRPr="00337DF3">
              <w:rPr>
                <w:rFonts w:ascii="Arial" w:eastAsia="ＭＳ ゴシック" w:hAnsi="Arial" w:cs="Arial"/>
                <w:bCs/>
                <w:color w:val="000000"/>
                <w:szCs w:val="20"/>
                <w:lang w:val="en-GB"/>
              </w:rPr>
              <w:t>Clay prep and testing</w:t>
            </w:r>
            <w:r>
              <w:rPr>
                <w:rFonts w:ascii="Arial" w:eastAsia="ＭＳ ゴシック" w:hAnsi="Arial" w:cs="Arial"/>
                <w:bCs/>
                <w:color w:val="000000"/>
                <w:szCs w:val="20"/>
                <w:lang w:val="en-GB"/>
              </w:rPr>
              <w:t>.doc)</w:t>
            </w:r>
          </w:p>
          <w:p w14:paraId="6422535C" w14:textId="77777777" w:rsidR="00197260" w:rsidRDefault="00197260" w:rsidP="006A6A99">
            <w:pPr>
              <w:numPr>
                <w:ilvl w:val="0"/>
                <w:numId w:val="24"/>
              </w:numPr>
              <w:rPr>
                <w:rFonts w:ascii="Arial" w:eastAsia="ＭＳ ゴシック" w:hAnsi="Arial" w:cs="Arial"/>
                <w:bCs/>
                <w:color w:val="000000"/>
                <w:szCs w:val="20"/>
                <w:lang w:val="en-GB"/>
              </w:rPr>
            </w:pPr>
            <w:r>
              <w:rPr>
                <w:rFonts w:ascii="Arial" w:eastAsia="ＭＳ ゴシック" w:hAnsi="Arial" w:cs="Arial"/>
                <w:b/>
                <w:bCs/>
                <w:color w:val="000000"/>
                <w:szCs w:val="20"/>
              </w:rPr>
              <w:t>Group Museum / Gallery Visit</w:t>
            </w:r>
          </w:p>
          <w:p w14:paraId="13E4DF78" w14:textId="77777777" w:rsidR="00EF69AD" w:rsidRDefault="00EF69AD" w:rsidP="00197260">
            <w:pPr>
              <w:numPr>
                <w:ilvl w:val="1"/>
                <w:numId w:val="24"/>
              </w:numPr>
              <w:rPr>
                <w:rFonts w:ascii="Arial" w:eastAsia="ＭＳ ゴシック" w:hAnsi="Arial" w:cs="Arial"/>
                <w:bCs/>
                <w:color w:val="000000"/>
                <w:szCs w:val="20"/>
              </w:rPr>
            </w:pPr>
            <w:hyperlink r:id="rId32" w:history="1">
              <w:r w:rsidRPr="00906275">
                <w:rPr>
                  <w:rStyle w:val="Hyperlink"/>
                  <w:rFonts w:ascii="Arial" w:eastAsia="ＭＳ ゴシック" w:hAnsi="Arial" w:cs="Arial"/>
                  <w:bCs/>
                  <w:szCs w:val="20"/>
                </w:rPr>
                <w:t>http://www.vam.ac.uk/content/articles/r/richard-slee-from-utility-to-futility-essay/</w:t>
              </w:r>
            </w:hyperlink>
            <w:r>
              <w:rPr>
                <w:rFonts w:ascii="Arial" w:eastAsia="ＭＳ ゴシック" w:hAnsi="Arial" w:cs="Arial"/>
                <w:bCs/>
                <w:color w:val="000000"/>
                <w:szCs w:val="20"/>
              </w:rPr>
              <w:t xml:space="preserve"> </w:t>
            </w:r>
          </w:p>
          <w:p w14:paraId="4E5DB969" w14:textId="77777777" w:rsidR="00EF69AD" w:rsidRDefault="00EF69AD" w:rsidP="00197260">
            <w:pPr>
              <w:numPr>
                <w:ilvl w:val="1"/>
                <w:numId w:val="24"/>
              </w:numPr>
              <w:rPr>
                <w:rFonts w:ascii="Arial" w:eastAsia="ＭＳ ゴシック" w:hAnsi="Arial" w:cs="Arial"/>
                <w:bCs/>
                <w:color w:val="000000"/>
                <w:szCs w:val="20"/>
              </w:rPr>
            </w:pPr>
            <w:hyperlink r:id="rId33" w:history="1">
              <w:r w:rsidRPr="00906275">
                <w:rPr>
                  <w:rStyle w:val="Hyperlink"/>
                  <w:rFonts w:ascii="Arial" w:eastAsia="ＭＳ ゴシック" w:hAnsi="Arial" w:cs="Arial"/>
                  <w:bCs/>
                  <w:szCs w:val="20"/>
                </w:rPr>
                <w:t>http://vimeo.com/album/151819/video/7937840</w:t>
              </w:r>
            </w:hyperlink>
            <w:r>
              <w:rPr>
                <w:rFonts w:ascii="Arial" w:eastAsia="ＭＳ ゴシック" w:hAnsi="Arial" w:cs="Arial"/>
                <w:bCs/>
                <w:color w:val="000000"/>
                <w:szCs w:val="20"/>
              </w:rPr>
              <w:t xml:space="preserve"> </w:t>
            </w:r>
          </w:p>
          <w:p w14:paraId="7C9EE189" w14:textId="77777777" w:rsidR="00EF69AD" w:rsidRPr="00820EDD" w:rsidRDefault="00EF69AD" w:rsidP="006A6A99">
            <w:pPr>
              <w:numPr>
                <w:ilvl w:val="1"/>
                <w:numId w:val="24"/>
              </w:numPr>
              <w:rPr>
                <w:rFonts w:ascii="Arial" w:eastAsia="ＭＳ ゴシック" w:hAnsi="Arial" w:cs="Arial"/>
                <w:b/>
                <w:bCs/>
                <w:color w:val="000000"/>
                <w:szCs w:val="20"/>
                <w:lang w:val="en-GB"/>
              </w:rPr>
            </w:pPr>
            <w:hyperlink r:id="rId34" w:history="1">
              <w:r w:rsidRPr="00906275">
                <w:rPr>
                  <w:rStyle w:val="Hyperlink"/>
                  <w:rFonts w:ascii="Arial" w:eastAsia="ＭＳ ゴシック" w:hAnsi="Arial" w:cs="Arial"/>
                  <w:bCs/>
                  <w:szCs w:val="20"/>
                </w:rPr>
                <w:t>http://www.richardslee.com</w:t>
              </w:r>
            </w:hyperlink>
          </w:p>
          <w:p w14:paraId="763F304A" w14:textId="77777777" w:rsidR="00EF69AD" w:rsidRDefault="00EF69AD" w:rsidP="00197260">
            <w:pPr>
              <w:numPr>
                <w:ilvl w:val="0"/>
                <w:numId w:val="24"/>
              </w:numPr>
              <w:rPr>
                <w:rFonts w:ascii="Arial" w:eastAsia="ＭＳ ゴシック" w:hAnsi="Arial" w:cs="Arial"/>
                <w:bCs/>
                <w:color w:val="000000"/>
                <w:szCs w:val="20"/>
                <w:lang w:val="en-GB"/>
              </w:rPr>
            </w:pPr>
            <w:r w:rsidRPr="0040286E">
              <w:rPr>
                <w:rFonts w:ascii="Arial" w:eastAsia="ＭＳ ゴシック" w:hAnsi="Arial" w:cs="Arial"/>
                <w:b/>
                <w:bCs/>
                <w:color w:val="000000"/>
                <w:szCs w:val="20"/>
                <w:lang w:val="en-GB"/>
              </w:rPr>
              <w:t>How to Glaze</w:t>
            </w:r>
            <w:r w:rsidR="0040286E">
              <w:rPr>
                <w:rFonts w:ascii="Arial" w:eastAsia="ＭＳ ゴシック" w:hAnsi="Arial" w:cs="Arial"/>
                <w:bCs/>
                <w:color w:val="000000"/>
                <w:szCs w:val="20"/>
                <w:lang w:val="en-GB"/>
              </w:rPr>
              <w:t xml:space="preserve"> (How to Glaze.doc)</w:t>
            </w:r>
          </w:p>
          <w:p w14:paraId="712C79E5" w14:textId="77777777" w:rsidR="00EF69AD" w:rsidRPr="00337DF3" w:rsidRDefault="00EF69AD" w:rsidP="006A6A99">
            <w:pPr>
              <w:rPr>
                <w:rFonts w:ascii="Arial" w:eastAsia="ＭＳ ゴシック" w:hAnsi="Arial" w:cs="Arial"/>
                <w:bCs/>
                <w:color w:val="000000"/>
                <w:szCs w:val="20"/>
                <w:lang w:val="en-GB"/>
              </w:rPr>
            </w:pPr>
          </w:p>
          <w:p w14:paraId="524D3F80" w14:textId="77777777" w:rsidR="00F0733A" w:rsidRPr="00625DC7" w:rsidRDefault="00F0733A" w:rsidP="006A6A99">
            <w:pPr>
              <w:rPr>
                <w:rFonts w:ascii="Arial" w:eastAsia="ＭＳ ゴシック" w:hAnsi="Arial" w:cs="Arial"/>
                <w:bCs/>
                <w:color w:val="000000"/>
                <w:szCs w:val="20"/>
              </w:rPr>
            </w:pPr>
          </w:p>
        </w:tc>
      </w:tr>
      <w:tr w:rsidR="008C1506" w:rsidRPr="00625DC7" w14:paraId="78808795" w14:textId="77777777" w:rsidTr="006A6A99">
        <w:trPr>
          <w:cantSplit/>
          <w:trHeight w:val="729"/>
          <w:jc w:val="center"/>
        </w:trPr>
        <w:tc>
          <w:tcPr>
            <w:tcW w:w="857" w:type="dxa"/>
            <w:shd w:val="clear" w:color="auto" w:fill="auto"/>
            <w:tcMar>
              <w:top w:w="108" w:type="dxa"/>
              <w:bottom w:w="108" w:type="dxa"/>
            </w:tcMar>
            <w:vAlign w:val="center"/>
          </w:tcPr>
          <w:p w14:paraId="5E89351A" w14:textId="77777777" w:rsidR="00C51341" w:rsidRPr="00625DC7" w:rsidRDefault="00813325" w:rsidP="006A6A99">
            <w:pPr>
              <w:jc w:val="center"/>
              <w:rPr>
                <w:rFonts w:ascii="Arial" w:eastAsia="ＭＳ ゴシック" w:hAnsi="Arial" w:cs="Arial"/>
                <w:b/>
                <w:bCs/>
                <w:color w:val="000000"/>
                <w:szCs w:val="20"/>
              </w:rPr>
            </w:pPr>
            <w:r w:rsidRPr="00625DC7">
              <w:rPr>
                <w:rFonts w:ascii="Arial" w:eastAsia="ＭＳ ゴシック" w:hAnsi="Arial" w:cs="Arial"/>
                <w:b/>
                <w:bCs/>
                <w:color w:val="000000"/>
                <w:szCs w:val="20"/>
              </w:rPr>
              <w:t>5</w:t>
            </w:r>
          </w:p>
        </w:tc>
        <w:tc>
          <w:tcPr>
            <w:tcW w:w="5347" w:type="dxa"/>
            <w:shd w:val="clear" w:color="auto" w:fill="auto"/>
            <w:tcMar>
              <w:top w:w="108" w:type="dxa"/>
              <w:bottom w:w="108" w:type="dxa"/>
            </w:tcMar>
          </w:tcPr>
          <w:p w14:paraId="50C71AF5" w14:textId="77777777" w:rsidR="00337DF3" w:rsidRDefault="00337DF3" w:rsidP="006A6A99">
            <w:pPr>
              <w:numPr>
                <w:ilvl w:val="0"/>
                <w:numId w:val="32"/>
              </w:numPr>
              <w:rPr>
                <w:rFonts w:ascii="Arial" w:eastAsia="ＭＳ ゴシック" w:hAnsi="Arial" w:cs="Arial"/>
                <w:bCs/>
                <w:color w:val="000000"/>
                <w:szCs w:val="20"/>
              </w:rPr>
            </w:pPr>
            <w:r w:rsidRPr="00625DC7">
              <w:rPr>
                <w:rFonts w:ascii="Arial" w:eastAsia="ＭＳ ゴシック" w:hAnsi="Arial" w:cs="Arial"/>
                <w:b/>
                <w:bCs/>
                <w:color w:val="000000"/>
                <w:szCs w:val="20"/>
              </w:rPr>
              <w:t xml:space="preserve">Workshop: </w:t>
            </w:r>
            <w:r w:rsidRPr="00625DC7">
              <w:rPr>
                <w:rFonts w:ascii="Arial" w:eastAsia="ＭＳ ゴシック" w:hAnsi="Arial" w:cs="Arial"/>
                <w:bCs/>
                <w:color w:val="000000"/>
                <w:szCs w:val="20"/>
              </w:rPr>
              <w:t>Examine previous students work</w:t>
            </w:r>
            <w:r w:rsidR="00BF1560">
              <w:rPr>
                <w:rFonts w:ascii="Arial" w:eastAsia="ＭＳ ゴシック" w:hAnsi="Arial" w:cs="Arial"/>
                <w:bCs/>
                <w:color w:val="000000"/>
                <w:szCs w:val="20"/>
              </w:rPr>
              <w:t xml:space="preserve"> (look at the Really Useful Web Links </w:t>
            </w:r>
            <w:r w:rsidR="006C3F0B">
              <w:rPr>
                <w:rFonts w:ascii="Arial" w:eastAsia="ＭＳ ゴシック" w:hAnsi="Arial" w:cs="Arial"/>
                <w:bCs/>
                <w:color w:val="000000"/>
                <w:szCs w:val="20"/>
              </w:rPr>
              <w:t>and</w:t>
            </w:r>
            <w:r w:rsidR="00BF1560">
              <w:rPr>
                <w:rFonts w:ascii="Arial" w:eastAsia="ＭＳ ゴシック" w:hAnsi="Arial" w:cs="Arial"/>
                <w:bCs/>
                <w:color w:val="000000"/>
                <w:szCs w:val="20"/>
              </w:rPr>
              <w:t xml:space="preserve"> work of previous students from Wimbledon)</w:t>
            </w:r>
          </w:p>
          <w:p w14:paraId="01621428" w14:textId="77777777" w:rsidR="00337DF3" w:rsidRDefault="00337DF3" w:rsidP="006A6A99">
            <w:pPr>
              <w:numPr>
                <w:ilvl w:val="0"/>
                <w:numId w:val="32"/>
              </w:numPr>
              <w:rPr>
                <w:rFonts w:ascii="Arial" w:eastAsia="ＭＳ ゴシック" w:hAnsi="Arial" w:cs="Arial"/>
                <w:b/>
                <w:bCs/>
                <w:color w:val="000000"/>
                <w:szCs w:val="20"/>
              </w:rPr>
            </w:pPr>
            <w:r>
              <w:rPr>
                <w:rFonts w:ascii="Arial" w:eastAsia="ＭＳ ゴシック" w:hAnsi="Arial" w:cs="Arial"/>
                <w:b/>
                <w:bCs/>
                <w:color w:val="000000"/>
                <w:szCs w:val="20"/>
              </w:rPr>
              <w:t>Group Crit</w:t>
            </w:r>
          </w:p>
          <w:p w14:paraId="2AABEC45" w14:textId="77777777" w:rsidR="00337DF3" w:rsidRDefault="00337DF3" w:rsidP="006A6A99">
            <w:pPr>
              <w:numPr>
                <w:ilvl w:val="0"/>
                <w:numId w:val="32"/>
              </w:numPr>
              <w:rPr>
                <w:rFonts w:ascii="Arial" w:eastAsia="ＭＳ ゴシック" w:hAnsi="Arial" w:cs="Arial"/>
                <w:bCs/>
                <w:color w:val="000000"/>
                <w:szCs w:val="20"/>
              </w:rPr>
            </w:pPr>
            <w:r>
              <w:rPr>
                <w:rFonts w:ascii="Arial" w:eastAsia="ＭＳ ゴシック" w:hAnsi="Arial" w:cs="Arial"/>
                <w:b/>
                <w:bCs/>
                <w:color w:val="000000"/>
                <w:szCs w:val="20"/>
              </w:rPr>
              <w:t xml:space="preserve">Tutorial </w:t>
            </w:r>
            <w:r w:rsidRPr="00F463B4">
              <w:rPr>
                <w:rFonts w:ascii="Arial" w:eastAsia="ＭＳ ゴシック" w:hAnsi="Arial" w:cs="Arial"/>
                <w:bCs/>
                <w:color w:val="000000"/>
                <w:szCs w:val="20"/>
              </w:rPr>
              <w:t>(1:1 and/or group)</w:t>
            </w:r>
          </w:p>
          <w:p w14:paraId="2093CD37" w14:textId="77777777" w:rsidR="008651F5" w:rsidRPr="00D0598B" w:rsidRDefault="001B13EE" w:rsidP="006A6A99">
            <w:pPr>
              <w:numPr>
                <w:ilvl w:val="0"/>
                <w:numId w:val="32"/>
              </w:numPr>
              <w:rPr>
                <w:rFonts w:ascii="Arial" w:eastAsia="ＭＳ ゴシック" w:hAnsi="Arial" w:cs="Arial"/>
                <w:b/>
                <w:bCs/>
                <w:color w:val="000000"/>
                <w:szCs w:val="20"/>
              </w:rPr>
            </w:pPr>
            <w:r>
              <w:rPr>
                <w:rFonts w:ascii="Arial" w:eastAsia="ＭＳ ゴシック" w:hAnsi="Arial" w:cs="Arial"/>
                <w:b/>
                <w:bCs/>
                <w:color w:val="000000"/>
                <w:szCs w:val="20"/>
              </w:rPr>
              <w:t>Individual</w:t>
            </w:r>
            <w:r w:rsidR="008651F5">
              <w:rPr>
                <w:rFonts w:ascii="Arial" w:eastAsia="ＭＳ ゴシック" w:hAnsi="Arial" w:cs="Arial"/>
                <w:b/>
                <w:bCs/>
                <w:color w:val="000000"/>
                <w:szCs w:val="20"/>
              </w:rPr>
              <w:t xml:space="preserve"> Museum / Gallery Visit </w:t>
            </w:r>
            <w:r w:rsidR="008651F5" w:rsidRPr="00DE50B8">
              <w:rPr>
                <w:rFonts w:ascii="Arial" w:eastAsia="ＭＳ ゴシック" w:hAnsi="Arial" w:cs="Arial"/>
                <w:bCs/>
                <w:color w:val="000000"/>
                <w:szCs w:val="20"/>
              </w:rPr>
              <w:t>(specific to brief)</w:t>
            </w:r>
          </w:p>
          <w:p w14:paraId="61347428" w14:textId="77777777" w:rsidR="008651F5" w:rsidRDefault="008651F5" w:rsidP="006A6A99">
            <w:pPr>
              <w:numPr>
                <w:ilvl w:val="0"/>
                <w:numId w:val="32"/>
              </w:numPr>
              <w:rPr>
                <w:rFonts w:ascii="Arial" w:eastAsia="ＭＳ ゴシック" w:hAnsi="Arial" w:cs="Arial"/>
                <w:b/>
                <w:bCs/>
                <w:color w:val="000000"/>
                <w:szCs w:val="20"/>
              </w:rPr>
            </w:pPr>
            <w:r>
              <w:rPr>
                <w:rFonts w:ascii="Arial" w:eastAsia="ＭＳ ゴシック" w:hAnsi="Arial" w:cs="Arial"/>
                <w:b/>
                <w:bCs/>
                <w:color w:val="000000"/>
                <w:szCs w:val="20"/>
              </w:rPr>
              <w:t>Group Art Film / Video screening</w:t>
            </w:r>
          </w:p>
          <w:p w14:paraId="34591B6E" w14:textId="77777777" w:rsidR="006F0D9C" w:rsidRPr="005D1257" w:rsidRDefault="008651F5" w:rsidP="006A6A99">
            <w:pPr>
              <w:numPr>
                <w:ilvl w:val="0"/>
                <w:numId w:val="32"/>
              </w:numPr>
              <w:rPr>
                <w:rFonts w:ascii="Arial" w:eastAsia="ＭＳ ゴシック" w:hAnsi="Arial" w:cs="Arial"/>
                <w:b/>
                <w:bCs/>
                <w:color w:val="000000"/>
                <w:szCs w:val="20"/>
              </w:rPr>
            </w:pPr>
            <w:r>
              <w:rPr>
                <w:rFonts w:ascii="Arial" w:eastAsia="ＭＳ ゴシック" w:hAnsi="Arial" w:cs="Arial"/>
                <w:b/>
                <w:bCs/>
                <w:color w:val="000000"/>
                <w:szCs w:val="20"/>
              </w:rPr>
              <w:t xml:space="preserve">Self Study </w:t>
            </w:r>
            <w:r w:rsidRPr="007C1EA9">
              <w:rPr>
                <w:rFonts w:ascii="Arial" w:eastAsia="ＭＳ ゴシック" w:hAnsi="Arial" w:cs="Arial"/>
                <w:bCs/>
                <w:color w:val="000000"/>
                <w:szCs w:val="20"/>
              </w:rPr>
              <w:t>(e.g.</w:t>
            </w:r>
            <w:r>
              <w:rPr>
                <w:rFonts w:ascii="Arial" w:eastAsia="ＭＳ ゴシック" w:hAnsi="Arial" w:cs="Arial"/>
                <w:bCs/>
                <w:color w:val="000000"/>
                <w:szCs w:val="20"/>
              </w:rPr>
              <w:t xml:space="preserve"> library, exhibitions, galleries, studio workshop visits, online resources)</w:t>
            </w:r>
          </w:p>
          <w:p w14:paraId="597E148A" w14:textId="77777777" w:rsidR="006F0D9C" w:rsidRPr="00625DC7" w:rsidRDefault="006F0D9C" w:rsidP="006A6A99">
            <w:pPr>
              <w:rPr>
                <w:rFonts w:ascii="Arial" w:eastAsia="ＭＳ ゴシック" w:hAnsi="Arial" w:cs="Arial"/>
                <w:bCs/>
                <w:color w:val="000000"/>
                <w:szCs w:val="20"/>
              </w:rPr>
            </w:pPr>
          </w:p>
        </w:tc>
        <w:tc>
          <w:tcPr>
            <w:tcW w:w="8219" w:type="dxa"/>
            <w:shd w:val="clear" w:color="auto" w:fill="auto"/>
            <w:tcMar>
              <w:top w:w="108" w:type="dxa"/>
              <w:bottom w:w="108" w:type="dxa"/>
            </w:tcMar>
          </w:tcPr>
          <w:p w14:paraId="54E6DA35" w14:textId="77777777" w:rsidR="008C3B32" w:rsidRPr="008C3B32" w:rsidRDefault="00996A38" w:rsidP="006A6A99">
            <w:pPr>
              <w:numPr>
                <w:ilvl w:val="0"/>
                <w:numId w:val="25"/>
              </w:numPr>
              <w:rPr>
                <w:rFonts w:ascii="Arial" w:eastAsia="ＭＳ ゴシック" w:hAnsi="Arial" w:cs="Arial"/>
                <w:bCs/>
                <w:color w:val="000000"/>
                <w:szCs w:val="20"/>
              </w:rPr>
            </w:pPr>
            <w:r w:rsidRPr="008C3B32">
              <w:rPr>
                <w:rFonts w:ascii="Arial" w:eastAsia="ＭＳ ゴシック" w:hAnsi="Arial" w:cs="Arial"/>
                <w:b/>
                <w:bCs/>
                <w:color w:val="000000"/>
                <w:szCs w:val="20"/>
              </w:rPr>
              <w:t>Introducing Pottery by Dan Rhodes</w:t>
            </w:r>
            <w:r w:rsidRPr="008C3B32">
              <w:rPr>
                <w:rFonts w:ascii="Arial" w:eastAsia="ＭＳ ゴシック" w:hAnsi="Arial" w:cs="Arial"/>
                <w:bCs/>
                <w:color w:val="000000"/>
                <w:szCs w:val="20"/>
              </w:rPr>
              <w:t xml:space="preserve"> </w:t>
            </w:r>
            <w:r w:rsidR="008C3B32" w:rsidRPr="008C3B32">
              <w:rPr>
                <w:rFonts w:ascii="Arial" w:eastAsia="ＭＳ ゴシック" w:hAnsi="Arial" w:cs="Arial"/>
                <w:bCs/>
                <w:color w:val="000000"/>
                <w:szCs w:val="20"/>
              </w:rPr>
              <w:t>(Introducing Pottery Chapters 2-3.pdf)</w:t>
            </w:r>
          </w:p>
          <w:p w14:paraId="374E088F" w14:textId="77777777" w:rsidR="008C3B32" w:rsidRPr="008C3B32" w:rsidRDefault="008C3B32" w:rsidP="008C3B32">
            <w:pPr>
              <w:numPr>
                <w:ilvl w:val="1"/>
                <w:numId w:val="25"/>
              </w:numPr>
              <w:rPr>
                <w:rFonts w:ascii="Arial" w:eastAsia="ＭＳ ゴシック" w:hAnsi="Arial" w:cs="Arial"/>
                <w:bCs/>
                <w:color w:val="000000"/>
                <w:szCs w:val="20"/>
              </w:rPr>
            </w:pPr>
            <w:r w:rsidRPr="008C3B32">
              <w:rPr>
                <w:rFonts w:ascii="Arial" w:eastAsia="ＭＳ ゴシック" w:hAnsi="Arial" w:cs="Arial"/>
                <w:bCs/>
                <w:color w:val="000000"/>
                <w:szCs w:val="20"/>
              </w:rPr>
              <w:t>Chapter</w:t>
            </w:r>
            <w:r w:rsidR="00996A38" w:rsidRPr="008C3B32">
              <w:rPr>
                <w:rFonts w:ascii="Arial" w:eastAsia="ＭＳ ゴシック" w:hAnsi="Arial" w:cs="Arial"/>
                <w:bCs/>
                <w:color w:val="000000"/>
                <w:szCs w:val="20"/>
              </w:rPr>
              <w:t xml:space="preserve"> </w:t>
            </w:r>
            <w:r w:rsidR="00295117" w:rsidRPr="008C3B32">
              <w:rPr>
                <w:rFonts w:ascii="Arial" w:eastAsia="ＭＳ ゴシック" w:hAnsi="Arial" w:cs="Arial"/>
                <w:bCs/>
                <w:color w:val="000000"/>
                <w:szCs w:val="20"/>
              </w:rPr>
              <w:t>2</w:t>
            </w:r>
            <w:r w:rsidRPr="008C3B32">
              <w:rPr>
                <w:rFonts w:ascii="Arial" w:eastAsia="ＭＳ ゴシック" w:hAnsi="Arial" w:cs="Arial"/>
                <w:bCs/>
                <w:color w:val="000000"/>
                <w:szCs w:val="20"/>
              </w:rPr>
              <w:t xml:space="preserve"> Clay: </w:t>
            </w:r>
            <w:r w:rsidR="00123C80" w:rsidRPr="008C3B32">
              <w:rPr>
                <w:rFonts w:ascii="Arial" w:eastAsia="ＭＳ ゴシック" w:hAnsi="Arial" w:cs="Arial"/>
                <w:bCs/>
                <w:color w:val="000000"/>
                <w:szCs w:val="20"/>
              </w:rPr>
              <w:t>Geology</w:t>
            </w:r>
            <w:r w:rsidRPr="008C3B32">
              <w:rPr>
                <w:rFonts w:ascii="Arial" w:eastAsia="ＭＳ ゴシック" w:hAnsi="Arial" w:cs="Arial"/>
                <w:bCs/>
                <w:color w:val="000000"/>
                <w:szCs w:val="20"/>
              </w:rPr>
              <w:t>, Chemistry and Clay Bodies</w:t>
            </w:r>
          </w:p>
          <w:p w14:paraId="47AB1F9B" w14:textId="77777777" w:rsidR="00295117" w:rsidRPr="008C3B32" w:rsidRDefault="008C3B32" w:rsidP="008C3B32">
            <w:pPr>
              <w:numPr>
                <w:ilvl w:val="1"/>
                <w:numId w:val="25"/>
              </w:numPr>
              <w:rPr>
                <w:rFonts w:ascii="Arial" w:eastAsia="ＭＳ ゴシック" w:hAnsi="Arial" w:cs="Arial"/>
                <w:bCs/>
                <w:color w:val="000000"/>
                <w:szCs w:val="20"/>
              </w:rPr>
            </w:pPr>
            <w:r w:rsidRPr="008C3B32">
              <w:rPr>
                <w:rFonts w:ascii="Arial" w:eastAsia="ＭＳ ゴシック" w:hAnsi="Arial" w:cs="Arial"/>
                <w:bCs/>
                <w:color w:val="000000"/>
                <w:szCs w:val="20"/>
              </w:rPr>
              <w:t>Chapter 3 Methods of Working</w:t>
            </w:r>
          </w:p>
          <w:p w14:paraId="0AE845FE" w14:textId="77777777" w:rsidR="00295117" w:rsidRDefault="00295117" w:rsidP="006A6A99">
            <w:pPr>
              <w:numPr>
                <w:ilvl w:val="0"/>
                <w:numId w:val="25"/>
              </w:numPr>
              <w:rPr>
                <w:rFonts w:ascii="Arial" w:eastAsia="ＭＳ ゴシック" w:hAnsi="Arial" w:cs="Arial"/>
                <w:bCs/>
                <w:color w:val="000000"/>
                <w:szCs w:val="20"/>
              </w:rPr>
            </w:pPr>
            <w:r w:rsidRPr="00A01DC6">
              <w:rPr>
                <w:rFonts w:ascii="Arial" w:eastAsia="ＭＳ ゴシック" w:hAnsi="Arial" w:cs="Arial"/>
                <w:b/>
                <w:bCs/>
                <w:color w:val="000000"/>
                <w:szCs w:val="20"/>
              </w:rPr>
              <w:t>Really Useful Web Links</w:t>
            </w:r>
            <w:r>
              <w:rPr>
                <w:rFonts w:ascii="Arial" w:eastAsia="ＭＳ ゴシック" w:hAnsi="Arial" w:cs="Arial"/>
                <w:bCs/>
                <w:color w:val="000000"/>
                <w:szCs w:val="20"/>
              </w:rPr>
              <w:t xml:space="preserve"> (</w:t>
            </w:r>
            <w:r w:rsidRPr="005106C7">
              <w:rPr>
                <w:rFonts w:ascii="Arial" w:eastAsia="ＭＳ ゴシック" w:hAnsi="Arial" w:cs="Arial"/>
                <w:bCs/>
                <w:color w:val="000000"/>
                <w:szCs w:val="20"/>
              </w:rPr>
              <w:t>really useful links.doc</w:t>
            </w:r>
            <w:r>
              <w:rPr>
                <w:rFonts w:ascii="Arial" w:eastAsia="ＭＳ ゴシック" w:hAnsi="Arial" w:cs="Arial"/>
                <w:bCs/>
                <w:color w:val="000000"/>
                <w:szCs w:val="20"/>
              </w:rPr>
              <w:t>)</w:t>
            </w:r>
          </w:p>
          <w:p w14:paraId="0BD1DC18" w14:textId="77777777" w:rsidR="00295117" w:rsidRPr="003A58D8" w:rsidRDefault="00295117" w:rsidP="006A6A99">
            <w:pPr>
              <w:numPr>
                <w:ilvl w:val="0"/>
                <w:numId w:val="25"/>
              </w:numPr>
              <w:rPr>
                <w:rFonts w:ascii="Arial" w:eastAsia="ＭＳ ゴシック" w:hAnsi="Arial" w:cs="Arial"/>
                <w:bCs/>
                <w:color w:val="000000"/>
                <w:szCs w:val="20"/>
              </w:rPr>
            </w:pPr>
            <w:r w:rsidRPr="003A58D8">
              <w:rPr>
                <w:rFonts w:ascii="Arial" w:eastAsia="ＭＳ ゴシック" w:hAnsi="Arial" w:cs="Arial"/>
                <w:b/>
                <w:bCs/>
                <w:color w:val="000000"/>
                <w:szCs w:val="20"/>
              </w:rPr>
              <w:t>Self Assessment Form</w:t>
            </w:r>
            <w:r w:rsidRPr="003A58D8">
              <w:rPr>
                <w:rFonts w:ascii="Arial" w:eastAsia="ＭＳ ゴシック" w:hAnsi="Arial" w:cs="Arial"/>
                <w:bCs/>
                <w:color w:val="000000"/>
                <w:szCs w:val="20"/>
              </w:rPr>
              <w:t xml:space="preserve"> (Student self assess &amp; staff feedback.doc)</w:t>
            </w:r>
          </w:p>
          <w:p w14:paraId="0CF54EC0" w14:textId="77777777" w:rsidR="005B19EF" w:rsidRDefault="00295117" w:rsidP="006A6A99">
            <w:pPr>
              <w:numPr>
                <w:ilvl w:val="0"/>
                <w:numId w:val="25"/>
              </w:numPr>
              <w:rPr>
                <w:rFonts w:ascii="Arial" w:eastAsia="ＭＳ ゴシック" w:hAnsi="Arial" w:cs="Arial"/>
                <w:bCs/>
                <w:color w:val="000000"/>
                <w:szCs w:val="20"/>
              </w:rPr>
            </w:pPr>
            <w:r w:rsidRPr="005B19EF">
              <w:rPr>
                <w:rFonts w:ascii="Arial" w:eastAsia="ＭＳ ゴシック" w:hAnsi="Arial" w:cs="Arial"/>
                <w:b/>
                <w:bCs/>
                <w:color w:val="000000"/>
                <w:szCs w:val="20"/>
              </w:rPr>
              <w:t>Self Assessment by Adrienne Santos of the ceramics brief</w:t>
            </w:r>
            <w:r w:rsidRPr="005B19EF">
              <w:rPr>
                <w:rFonts w:ascii="Arial" w:eastAsia="ＭＳ ゴシック" w:hAnsi="Arial" w:cs="Arial"/>
                <w:bCs/>
                <w:color w:val="000000"/>
                <w:szCs w:val="20"/>
              </w:rPr>
              <w:t xml:space="preserve"> (Adrienne Self Assessment example.doc</w:t>
            </w:r>
            <w:r w:rsidR="005B19EF" w:rsidRPr="005B19EF">
              <w:rPr>
                <w:rFonts w:ascii="Arial" w:eastAsia="ＭＳ ゴシック" w:hAnsi="Arial" w:cs="Arial"/>
                <w:bCs/>
                <w:color w:val="000000"/>
                <w:szCs w:val="20"/>
              </w:rPr>
              <w:t>)</w:t>
            </w:r>
            <w:r w:rsidRPr="005B19EF">
              <w:rPr>
                <w:rFonts w:ascii="Arial" w:eastAsia="ＭＳ ゴシック" w:hAnsi="Arial" w:cs="Arial"/>
                <w:bCs/>
                <w:color w:val="000000"/>
                <w:szCs w:val="20"/>
              </w:rPr>
              <w:t xml:space="preserve">, </w:t>
            </w:r>
            <w:r w:rsidR="005B19EF" w:rsidRPr="005B19EF">
              <w:rPr>
                <w:rFonts w:ascii="Arial" w:eastAsia="ＭＳ ゴシック" w:hAnsi="Arial" w:cs="Arial"/>
                <w:b/>
                <w:bCs/>
                <w:color w:val="000000"/>
                <w:szCs w:val="20"/>
              </w:rPr>
              <w:t>(</w:t>
            </w:r>
            <w:r w:rsidRPr="005B19EF">
              <w:rPr>
                <w:rFonts w:ascii="Arial" w:eastAsia="ＭＳ ゴシック" w:hAnsi="Arial" w:cs="Arial"/>
                <w:bCs/>
                <w:color w:val="000000"/>
                <w:szCs w:val="20"/>
              </w:rPr>
              <w:t xml:space="preserve">Adrienne reflecting </w:t>
            </w:r>
            <w:r w:rsidR="00721D33" w:rsidRPr="005B19EF">
              <w:rPr>
                <w:rFonts w:ascii="Arial" w:eastAsia="ＭＳ ゴシック" w:hAnsi="Arial" w:cs="Arial"/>
                <w:bCs/>
                <w:color w:val="000000"/>
                <w:szCs w:val="20"/>
              </w:rPr>
              <w:t xml:space="preserve">on </w:t>
            </w:r>
            <w:r w:rsidRPr="005B19EF">
              <w:rPr>
                <w:rFonts w:ascii="Arial" w:eastAsia="ＭＳ ゴシック" w:hAnsi="Arial" w:cs="Arial"/>
                <w:bCs/>
                <w:color w:val="000000"/>
                <w:szCs w:val="20"/>
              </w:rPr>
              <w:t>cup and saucer</w:t>
            </w:r>
            <w:r w:rsidR="00721D33" w:rsidRPr="005B19EF">
              <w:rPr>
                <w:rFonts w:ascii="Arial" w:eastAsia="ＭＳ ゴシック" w:hAnsi="Arial" w:cs="Arial"/>
                <w:bCs/>
                <w:color w:val="000000"/>
                <w:szCs w:val="20"/>
              </w:rPr>
              <w:t>.mov</w:t>
            </w:r>
            <w:r w:rsidRPr="005B19EF">
              <w:rPr>
                <w:rFonts w:ascii="Arial" w:eastAsia="ＭＳ ゴシック" w:hAnsi="Arial" w:cs="Arial"/>
                <w:bCs/>
                <w:color w:val="000000"/>
                <w:szCs w:val="20"/>
              </w:rPr>
              <w:t>)</w:t>
            </w:r>
            <w:r w:rsidR="002F56EA" w:rsidRPr="005B19EF">
              <w:rPr>
                <w:rFonts w:ascii="Arial" w:eastAsia="ＭＳ ゴシック" w:hAnsi="Arial" w:cs="Arial"/>
                <w:bCs/>
                <w:color w:val="000000"/>
                <w:szCs w:val="20"/>
              </w:rPr>
              <w:t xml:space="preserve"> </w:t>
            </w:r>
          </w:p>
          <w:p w14:paraId="39DAE0E9" w14:textId="77777777" w:rsidR="005B19EF" w:rsidRDefault="005B19EF" w:rsidP="005B19EF">
            <w:pPr>
              <w:numPr>
                <w:ilvl w:val="1"/>
                <w:numId w:val="25"/>
              </w:numPr>
              <w:rPr>
                <w:rFonts w:ascii="Arial" w:eastAsia="ＭＳ ゴシック" w:hAnsi="Arial" w:cs="Arial"/>
                <w:bCs/>
                <w:color w:val="000000"/>
                <w:szCs w:val="20"/>
              </w:rPr>
            </w:pPr>
            <w:hyperlink r:id="rId35" w:history="1">
              <w:r w:rsidRPr="00FB4F0F">
                <w:rPr>
                  <w:rStyle w:val="Hyperlink"/>
                  <w:rFonts w:ascii="Arial" w:eastAsia="ＭＳ ゴシック" w:hAnsi="Arial" w:cs="Arial"/>
                  <w:bCs/>
                  <w:szCs w:val="20"/>
                </w:rPr>
                <w:t>http://www.youtube.com/my_videos_edit?ns=1&amp;video_id=ogDcVurrK1E</w:t>
              </w:r>
            </w:hyperlink>
            <w:r>
              <w:rPr>
                <w:rFonts w:ascii="Arial" w:eastAsia="ＭＳ ゴシック" w:hAnsi="Arial" w:cs="Arial"/>
                <w:bCs/>
                <w:color w:val="000000"/>
                <w:szCs w:val="20"/>
              </w:rPr>
              <w:t xml:space="preserve"> </w:t>
            </w:r>
          </w:p>
          <w:p w14:paraId="1CF31739" w14:textId="77777777" w:rsidR="006545EC" w:rsidRPr="005B19EF" w:rsidRDefault="00295117" w:rsidP="006A6A99">
            <w:pPr>
              <w:numPr>
                <w:ilvl w:val="0"/>
                <w:numId w:val="25"/>
              </w:numPr>
              <w:rPr>
                <w:rFonts w:ascii="Arial" w:eastAsia="ＭＳ ゴシック" w:hAnsi="Arial" w:cs="Arial"/>
                <w:bCs/>
                <w:color w:val="000000"/>
                <w:szCs w:val="20"/>
              </w:rPr>
            </w:pPr>
            <w:r w:rsidRPr="005B19EF">
              <w:rPr>
                <w:rFonts w:ascii="Arial" w:eastAsia="ＭＳ ゴシック" w:hAnsi="Arial" w:cs="Arial"/>
                <w:b/>
                <w:bCs/>
                <w:color w:val="000000"/>
                <w:szCs w:val="20"/>
              </w:rPr>
              <w:t>Example of finished project</w:t>
            </w:r>
            <w:r w:rsidRPr="005B19EF">
              <w:rPr>
                <w:rFonts w:ascii="Arial" w:eastAsia="ＭＳ ゴシック" w:hAnsi="Arial" w:cs="Arial"/>
                <w:bCs/>
                <w:color w:val="000000"/>
                <w:szCs w:val="20"/>
              </w:rPr>
              <w:t xml:space="preserve"> (2tea </w:t>
            </w:r>
            <w:proofErr w:type="gramStart"/>
            <w:r w:rsidRPr="005B19EF">
              <w:rPr>
                <w:rFonts w:ascii="Arial" w:eastAsia="ＭＳ ゴシック" w:hAnsi="Arial" w:cs="Arial"/>
                <w:bCs/>
                <w:color w:val="000000"/>
                <w:szCs w:val="20"/>
              </w:rPr>
              <w:t>cup.JPG</w:t>
            </w:r>
            <w:proofErr w:type="gramEnd"/>
            <w:r w:rsidRPr="005B19EF">
              <w:rPr>
                <w:rFonts w:ascii="Arial" w:eastAsia="ＭＳ ゴシック" w:hAnsi="Arial" w:cs="Arial"/>
                <w:bCs/>
                <w:color w:val="000000"/>
                <w:szCs w:val="20"/>
              </w:rPr>
              <w:t xml:space="preserve">, 3 tea cup, 3 tea cup </w:t>
            </w:r>
            <w:r w:rsidR="00123C80" w:rsidRPr="005B19EF">
              <w:rPr>
                <w:rFonts w:ascii="Arial" w:eastAsia="ＭＳ ゴシック" w:hAnsi="Arial" w:cs="Arial"/>
                <w:bCs/>
                <w:color w:val="000000"/>
                <w:szCs w:val="20"/>
              </w:rPr>
              <w:t>detail.JPGl</w:t>
            </w:r>
            <w:r w:rsidRPr="005B19EF">
              <w:rPr>
                <w:rFonts w:ascii="Arial" w:eastAsia="ＭＳ ゴシック" w:hAnsi="Arial" w:cs="Arial"/>
                <w:bCs/>
                <w:color w:val="000000"/>
                <w:szCs w:val="20"/>
              </w:rPr>
              <w:t>)</w:t>
            </w:r>
          </w:p>
          <w:p w14:paraId="34CEB19C" w14:textId="77777777" w:rsidR="006545EC" w:rsidRPr="005763EA" w:rsidRDefault="00FD7A74" w:rsidP="005763EA">
            <w:pPr>
              <w:numPr>
                <w:ilvl w:val="0"/>
                <w:numId w:val="25"/>
              </w:numPr>
              <w:rPr>
                <w:rFonts w:ascii="Arial" w:eastAsia="ＭＳ ゴシック" w:hAnsi="Arial" w:cs="Arial"/>
                <w:bCs/>
                <w:color w:val="000000"/>
                <w:szCs w:val="20"/>
              </w:rPr>
            </w:pPr>
            <w:r w:rsidRPr="00050482">
              <w:rPr>
                <w:rFonts w:ascii="Arial" w:eastAsia="ＭＳ ゴシック" w:hAnsi="Arial" w:cs="Arial"/>
                <w:b/>
                <w:bCs/>
                <w:color w:val="000000"/>
                <w:szCs w:val="20"/>
              </w:rPr>
              <w:t>How to Write a Personal Statement</w:t>
            </w:r>
            <w:r w:rsidR="00050482">
              <w:rPr>
                <w:rFonts w:ascii="Arial" w:eastAsia="ＭＳ ゴシック" w:hAnsi="Arial" w:cs="Arial"/>
                <w:bCs/>
                <w:color w:val="000000"/>
                <w:szCs w:val="20"/>
              </w:rPr>
              <w:t xml:space="preserve"> (personal statement.doc)</w:t>
            </w:r>
          </w:p>
        </w:tc>
      </w:tr>
      <w:tr w:rsidR="008C1506" w:rsidRPr="00625DC7" w14:paraId="35F5A2F4" w14:textId="77777777" w:rsidTr="00327380">
        <w:trPr>
          <w:cantSplit/>
          <w:trHeight w:val="689"/>
          <w:jc w:val="center"/>
        </w:trPr>
        <w:tc>
          <w:tcPr>
            <w:tcW w:w="857" w:type="dxa"/>
            <w:shd w:val="clear" w:color="auto" w:fill="auto"/>
            <w:tcMar>
              <w:top w:w="108" w:type="dxa"/>
              <w:bottom w:w="108" w:type="dxa"/>
            </w:tcMar>
            <w:vAlign w:val="center"/>
          </w:tcPr>
          <w:p w14:paraId="75DE5E21" w14:textId="77777777" w:rsidR="00C51341" w:rsidRPr="00625DC7" w:rsidRDefault="00813325" w:rsidP="006A6A99">
            <w:pPr>
              <w:jc w:val="center"/>
              <w:rPr>
                <w:rFonts w:ascii="Arial" w:eastAsia="ＭＳ ゴシック" w:hAnsi="Arial" w:cs="Arial"/>
                <w:b/>
                <w:bCs/>
                <w:color w:val="000000"/>
                <w:szCs w:val="20"/>
              </w:rPr>
            </w:pPr>
            <w:r w:rsidRPr="00625DC7">
              <w:rPr>
                <w:rFonts w:ascii="Arial" w:eastAsia="ＭＳ ゴシック" w:hAnsi="Arial" w:cs="Arial"/>
                <w:b/>
                <w:bCs/>
                <w:color w:val="000000"/>
                <w:szCs w:val="20"/>
              </w:rPr>
              <w:t>6</w:t>
            </w:r>
            <w:r w:rsidR="00AA38AE">
              <w:rPr>
                <w:rFonts w:ascii="Arial" w:eastAsia="ＭＳ ゴシック" w:hAnsi="Arial" w:cs="Arial"/>
                <w:b/>
                <w:bCs/>
                <w:color w:val="000000"/>
                <w:szCs w:val="20"/>
              </w:rPr>
              <w:t xml:space="preserve"> - 9</w:t>
            </w:r>
          </w:p>
        </w:tc>
        <w:tc>
          <w:tcPr>
            <w:tcW w:w="5347" w:type="dxa"/>
            <w:shd w:val="clear" w:color="auto" w:fill="auto"/>
            <w:tcMar>
              <w:top w:w="108" w:type="dxa"/>
              <w:bottom w:w="108" w:type="dxa"/>
            </w:tcMar>
          </w:tcPr>
          <w:p w14:paraId="6ECE13B1" w14:textId="77777777" w:rsidR="008651F5" w:rsidRDefault="00C6458D" w:rsidP="006A6A99">
            <w:pPr>
              <w:numPr>
                <w:ilvl w:val="0"/>
                <w:numId w:val="33"/>
              </w:numPr>
              <w:rPr>
                <w:rFonts w:ascii="Arial" w:eastAsia="ＭＳ ゴシック" w:hAnsi="Arial" w:cs="Arial"/>
                <w:bCs/>
                <w:color w:val="000000"/>
                <w:szCs w:val="20"/>
              </w:rPr>
            </w:pPr>
            <w:r w:rsidRPr="00C6458D">
              <w:rPr>
                <w:rFonts w:ascii="Arial" w:eastAsia="ＭＳ ゴシック" w:hAnsi="Arial" w:cs="Arial"/>
                <w:b/>
                <w:bCs/>
                <w:color w:val="000000"/>
                <w:szCs w:val="20"/>
              </w:rPr>
              <w:t>Other Disciplinary</w:t>
            </w:r>
            <w:r w:rsidR="00C944A5" w:rsidRPr="00C6458D">
              <w:rPr>
                <w:rFonts w:ascii="Arial" w:eastAsia="ＭＳ ゴシック" w:hAnsi="Arial" w:cs="Arial"/>
                <w:b/>
                <w:bCs/>
                <w:color w:val="000000"/>
                <w:szCs w:val="20"/>
              </w:rPr>
              <w:t xml:space="preserve"> Experience</w:t>
            </w:r>
            <w:r w:rsidR="00335015">
              <w:rPr>
                <w:rFonts w:ascii="Arial" w:eastAsia="ＭＳ ゴシック" w:hAnsi="Arial" w:cs="Arial"/>
                <w:bCs/>
                <w:color w:val="000000"/>
                <w:szCs w:val="20"/>
              </w:rPr>
              <w:t xml:space="preserve"> (where the students work in other disciplinary areas as part of the foundation year)</w:t>
            </w:r>
          </w:p>
          <w:p w14:paraId="72D6694E" w14:textId="77777777" w:rsidR="008651F5" w:rsidRDefault="008651F5" w:rsidP="006A6A99">
            <w:pPr>
              <w:numPr>
                <w:ilvl w:val="0"/>
                <w:numId w:val="33"/>
              </w:numPr>
              <w:rPr>
                <w:rFonts w:ascii="Arial" w:eastAsia="ＭＳ ゴシック" w:hAnsi="Arial" w:cs="Arial"/>
                <w:bCs/>
                <w:color w:val="000000"/>
                <w:szCs w:val="20"/>
              </w:rPr>
            </w:pPr>
            <w:r>
              <w:rPr>
                <w:rFonts w:ascii="Arial" w:eastAsia="ＭＳ ゴシック" w:hAnsi="Arial" w:cs="Arial"/>
                <w:b/>
                <w:bCs/>
                <w:color w:val="000000"/>
                <w:szCs w:val="20"/>
              </w:rPr>
              <w:t xml:space="preserve">Workshop Time </w:t>
            </w:r>
            <w:r w:rsidRPr="001728A6">
              <w:rPr>
                <w:rFonts w:ascii="Arial" w:eastAsia="ＭＳ ゴシック" w:hAnsi="Arial" w:cs="Arial"/>
                <w:bCs/>
                <w:color w:val="000000"/>
                <w:szCs w:val="20"/>
              </w:rPr>
              <w:t>(includes tutor contact and peer contact)</w:t>
            </w:r>
          </w:p>
          <w:p w14:paraId="2692C6DB" w14:textId="77777777" w:rsidR="008651F5" w:rsidRPr="00D0598B" w:rsidRDefault="008651F5" w:rsidP="006A6A99">
            <w:pPr>
              <w:numPr>
                <w:ilvl w:val="0"/>
                <w:numId w:val="33"/>
              </w:numPr>
              <w:rPr>
                <w:rFonts w:ascii="Arial" w:eastAsia="ＭＳ ゴシック" w:hAnsi="Arial" w:cs="Arial"/>
                <w:b/>
                <w:bCs/>
                <w:color w:val="000000"/>
                <w:szCs w:val="20"/>
              </w:rPr>
            </w:pPr>
            <w:r>
              <w:rPr>
                <w:rFonts w:ascii="Arial" w:eastAsia="ＭＳ ゴシック" w:hAnsi="Arial" w:cs="Arial"/>
                <w:b/>
                <w:bCs/>
                <w:color w:val="000000"/>
                <w:szCs w:val="20"/>
              </w:rPr>
              <w:t xml:space="preserve">Group Museum / Gallery Visit </w:t>
            </w:r>
            <w:r w:rsidRPr="00DE50B8">
              <w:rPr>
                <w:rFonts w:ascii="Arial" w:eastAsia="ＭＳ ゴシック" w:hAnsi="Arial" w:cs="Arial"/>
                <w:bCs/>
                <w:color w:val="000000"/>
                <w:szCs w:val="20"/>
              </w:rPr>
              <w:t>(specific to brief)</w:t>
            </w:r>
          </w:p>
          <w:p w14:paraId="67E37A3A" w14:textId="77777777" w:rsidR="008651F5" w:rsidRDefault="008651F5" w:rsidP="006A6A99">
            <w:pPr>
              <w:numPr>
                <w:ilvl w:val="0"/>
                <w:numId w:val="33"/>
              </w:numPr>
              <w:rPr>
                <w:rFonts w:ascii="Arial" w:eastAsia="ＭＳ ゴシック" w:hAnsi="Arial" w:cs="Arial"/>
                <w:b/>
                <w:bCs/>
                <w:color w:val="000000"/>
                <w:szCs w:val="20"/>
              </w:rPr>
            </w:pPr>
            <w:r>
              <w:rPr>
                <w:rFonts w:ascii="Arial" w:eastAsia="ＭＳ ゴシック" w:hAnsi="Arial" w:cs="Arial"/>
                <w:b/>
                <w:bCs/>
                <w:color w:val="000000"/>
                <w:szCs w:val="20"/>
              </w:rPr>
              <w:t>Group Art Film / Video screening</w:t>
            </w:r>
          </w:p>
          <w:p w14:paraId="1CD4E587" w14:textId="77777777" w:rsidR="008651F5" w:rsidRDefault="008651F5" w:rsidP="006A6A99">
            <w:pPr>
              <w:numPr>
                <w:ilvl w:val="0"/>
                <w:numId w:val="33"/>
              </w:numPr>
              <w:rPr>
                <w:rFonts w:ascii="Arial" w:eastAsia="ＭＳ ゴシック" w:hAnsi="Arial" w:cs="Arial"/>
                <w:b/>
                <w:bCs/>
                <w:color w:val="000000"/>
                <w:szCs w:val="20"/>
              </w:rPr>
            </w:pPr>
            <w:r>
              <w:rPr>
                <w:rFonts w:ascii="Arial" w:eastAsia="ＭＳ ゴシック" w:hAnsi="Arial" w:cs="Arial"/>
                <w:b/>
                <w:bCs/>
                <w:color w:val="000000"/>
                <w:szCs w:val="20"/>
              </w:rPr>
              <w:t xml:space="preserve">Self Study </w:t>
            </w:r>
            <w:r w:rsidRPr="007C1EA9">
              <w:rPr>
                <w:rFonts w:ascii="Arial" w:eastAsia="ＭＳ ゴシック" w:hAnsi="Arial" w:cs="Arial"/>
                <w:bCs/>
                <w:color w:val="000000"/>
                <w:szCs w:val="20"/>
              </w:rPr>
              <w:t>(e.g.</w:t>
            </w:r>
            <w:r>
              <w:rPr>
                <w:rFonts w:ascii="Arial" w:eastAsia="ＭＳ ゴシック" w:hAnsi="Arial" w:cs="Arial"/>
                <w:bCs/>
                <w:color w:val="000000"/>
                <w:szCs w:val="20"/>
              </w:rPr>
              <w:t xml:space="preserve"> library, exhibitions, galleries, studio workshop visits, online resources)</w:t>
            </w:r>
          </w:p>
          <w:p w14:paraId="2E763972" w14:textId="77777777" w:rsidR="008651F5" w:rsidRDefault="008651F5" w:rsidP="006A6A99">
            <w:pPr>
              <w:rPr>
                <w:rFonts w:ascii="Arial" w:eastAsia="ＭＳ ゴシック" w:hAnsi="Arial" w:cs="Arial"/>
                <w:bCs/>
                <w:color w:val="000000"/>
                <w:szCs w:val="20"/>
              </w:rPr>
            </w:pPr>
          </w:p>
          <w:p w14:paraId="0886963F" w14:textId="77777777" w:rsidR="002E67C7" w:rsidRDefault="002E67C7" w:rsidP="006A6A99">
            <w:pPr>
              <w:rPr>
                <w:rFonts w:ascii="Arial" w:eastAsia="ＭＳ ゴシック" w:hAnsi="Arial" w:cs="Arial"/>
                <w:bCs/>
                <w:color w:val="000000"/>
                <w:szCs w:val="20"/>
              </w:rPr>
            </w:pPr>
          </w:p>
          <w:p w14:paraId="2E3E9B78" w14:textId="77777777" w:rsidR="002E67C7" w:rsidRPr="00625DC7" w:rsidRDefault="002E67C7" w:rsidP="006A6A99">
            <w:pPr>
              <w:rPr>
                <w:rFonts w:ascii="Arial" w:eastAsia="ＭＳ ゴシック" w:hAnsi="Arial" w:cs="Arial"/>
                <w:bCs/>
                <w:color w:val="000000"/>
                <w:szCs w:val="20"/>
              </w:rPr>
            </w:pPr>
          </w:p>
        </w:tc>
        <w:tc>
          <w:tcPr>
            <w:tcW w:w="8219" w:type="dxa"/>
            <w:shd w:val="clear" w:color="auto" w:fill="auto"/>
            <w:tcMar>
              <w:top w:w="108" w:type="dxa"/>
              <w:bottom w:w="108" w:type="dxa"/>
            </w:tcMar>
          </w:tcPr>
          <w:p w14:paraId="32DF275B" w14:textId="77777777" w:rsidR="00C51341" w:rsidRPr="00625DC7" w:rsidRDefault="00C51341" w:rsidP="006A6A99">
            <w:pPr>
              <w:rPr>
                <w:rFonts w:ascii="Arial" w:eastAsia="ＭＳ ゴシック" w:hAnsi="Arial" w:cs="Arial"/>
                <w:bCs/>
                <w:color w:val="000000"/>
                <w:szCs w:val="20"/>
              </w:rPr>
            </w:pPr>
          </w:p>
        </w:tc>
      </w:tr>
      <w:tr w:rsidR="008C1506" w:rsidRPr="00625DC7" w14:paraId="505FC383" w14:textId="77777777" w:rsidTr="00327380">
        <w:trPr>
          <w:cantSplit/>
          <w:trHeight w:val="689"/>
          <w:jc w:val="center"/>
        </w:trPr>
        <w:tc>
          <w:tcPr>
            <w:tcW w:w="857" w:type="dxa"/>
            <w:shd w:val="clear" w:color="auto" w:fill="auto"/>
            <w:tcMar>
              <w:top w:w="108" w:type="dxa"/>
              <w:bottom w:w="108" w:type="dxa"/>
            </w:tcMar>
            <w:vAlign w:val="center"/>
          </w:tcPr>
          <w:p w14:paraId="2B793CC3" w14:textId="77777777" w:rsidR="00C51341" w:rsidRPr="00625DC7" w:rsidRDefault="006F0D9C" w:rsidP="006A6A99">
            <w:pPr>
              <w:jc w:val="center"/>
              <w:rPr>
                <w:rFonts w:ascii="Arial" w:eastAsia="ＭＳ ゴシック" w:hAnsi="Arial" w:cs="Arial"/>
                <w:b/>
                <w:bCs/>
                <w:color w:val="000000"/>
                <w:szCs w:val="20"/>
              </w:rPr>
            </w:pPr>
            <w:r>
              <w:rPr>
                <w:rFonts w:ascii="Arial" w:eastAsia="ＭＳ ゴシック" w:hAnsi="Arial" w:cs="Arial"/>
                <w:b/>
                <w:bCs/>
                <w:color w:val="000000"/>
                <w:szCs w:val="20"/>
              </w:rPr>
              <w:t>10</w:t>
            </w:r>
          </w:p>
        </w:tc>
        <w:tc>
          <w:tcPr>
            <w:tcW w:w="5347" w:type="dxa"/>
            <w:shd w:val="clear" w:color="auto" w:fill="auto"/>
            <w:tcMar>
              <w:top w:w="108" w:type="dxa"/>
              <w:bottom w:w="108" w:type="dxa"/>
            </w:tcMar>
          </w:tcPr>
          <w:p w14:paraId="651CE1AD" w14:textId="77777777" w:rsidR="00C51341" w:rsidRDefault="00AA38AE" w:rsidP="006A6A99">
            <w:pPr>
              <w:numPr>
                <w:ilvl w:val="0"/>
                <w:numId w:val="34"/>
              </w:numPr>
              <w:rPr>
                <w:rFonts w:ascii="Arial" w:eastAsia="ＭＳ ゴシック" w:hAnsi="Arial" w:cs="Arial"/>
                <w:bCs/>
                <w:color w:val="000000"/>
                <w:szCs w:val="20"/>
              </w:rPr>
            </w:pPr>
            <w:r w:rsidRPr="00C6458D">
              <w:rPr>
                <w:rFonts w:ascii="Arial" w:eastAsia="ＭＳ ゴシック" w:hAnsi="Arial" w:cs="Arial"/>
                <w:b/>
                <w:bCs/>
                <w:color w:val="000000"/>
                <w:szCs w:val="20"/>
              </w:rPr>
              <w:t>UCAS Applications</w:t>
            </w:r>
            <w:r w:rsidR="00385167" w:rsidRPr="00C6458D">
              <w:rPr>
                <w:rFonts w:ascii="Arial" w:eastAsia="ＭＳ ゴシック" w:hAnsi="Arial" w:cs="Arial"/>
                <w:b/>
                <w:bCs/>
                <w:color w:val="000000"/>
                <w:szCs w:val="20"/>
              </w:rPr>
              <w:t xml:space="preserve"> Preparation </w:t>
            </w:r>
            <w:r w:rsidR="006F0D9C" w:rsidRPr="00C6458D">
              <w:rPr>
                <w:rFonts w:ascii="Arial" w:eastAsia="ＭＳ ゴシック" w:hAnsi="Arial" w:cs="Arial"/>
                <w:b/>
                <w:bCs/>
                <w:color w:val="000000"/>
                <w:szCs w:val="20"/>
              </w:rPr>
              <w:t>Week</w:t>
            </w:r>
            <w:r w:rsidR="00DF1E83">
              <w:rPr>
                <w:rFonts w:ascii="Arial" w:eastAsia="ＭＳ ゴシック" w:hAnsi="Arial" w:cs="Arial"/>
                <w:bCs/>
                <w:color w:val="000000"/>
                <w:szCs w:val="20"/>
              </w:rPr>
              <w:t xml:space="preserve"> (</w:t>
            </w:r>
            <w:r w:rsidR="009F1475">
              <w:rPr>
                <w:rFonts w:ascii="Arial" w:eastAsia="ＭＳ ゴシック" w:hAnsi="Arial" w:cs="Arial"/>
                <w:bCs/>
                <w:color w:val="000000"/>
                <w:szCs w:val="20"/>
              </w:rPr>
              <w:t>Students research, visit and a</w:t>
            </w:r>
            <w:r w:rsidR="00DF1E83">
              <w:rPr>
                <w:rFonts w:ascii="Arial" w:eastAsia="ＭＳ ゴシック" w:hAnsi="Arial" w:cs="Arial"/>
                <w:bCs/>
                <w:color w:val="000000"/>
                <w:szCs w:val="20"/>
              </w:rPr>
              <w:t>ppl</w:t>
            </w:r>
            <w:r w:rsidR="009F1475">
              <w:rPr>
                <w:rFonts w:ascii="Arial" w:eastAsia="ＭＳ ゴシック" w:hAnsi="Arial" w:cs="Arial"/>
                <w:bCs/>
                <w:color w:val="000000"/>
                <w:szCs w:val="20"/>
              </w:rPr>
              <w:t>y for Art College degree p</w:t>
            </w:r>
            <w:r w:rsidR="00DF1E83">
              <w:rPr>
                <w:rFonts w:ascii="Arial" w:eastAsia="ＭＳ ゴシック" w:hAnsi="Arial" w:cs="Arial"/>
                <w:bCs/>
                <w:color w:val="000000"/>
                <w:szCs w:val="20"/>
              </w:rPr>
              <w:t>laces</w:t>
            </w:r>
            <w:r w:rsidR="009F1475">
              <w:rPr>
                <w:rFonts w:ascii="Arial" w:eastAsia="ＭＳ ゴシック" w:hAnsi="Arial" w:cs="Arial"/>
                <w:bCs/>
                <w:color w:val="000000"/>
                <w:szCs w:val="20"/>
              </w:rPr>
              <w:t>).</w:t>
            </w:r>
          </w:p>
          <w:p w14:paraId="200A85B6" w14:textId="77777777" w:rsidR="004118D4" w:rsidRPr="00C6458D" w:rsidRDefault="004118D4" w:rsidP="006A6A99">
            <w:pPr>
              <w:numPr>
                <w:ilvl w:val="0"/>
                <w:numId w:val="34"/>
              </w:numPr>
              <w:rPr>
                <w:rFonts w:ascii="Arial" w:eastAsia="ＭＳ ゴシック" w:hAnsi="Arial" w:cs="Arial"/>
                <w:b/>
                <w:bCs/>
                <w:color w:val="000000"/>
                <w:szCs w:val="20"/>
              </w:rPr>
            </w:pPr>
            <w:r w:rsidRPr="00C6458D">
              <w:rPr>
                <w:rFonts w:ascii="Arial" w:eastAsia="ＭＳ ゴシック" w:hAnsi="Arial" w:cs="Arial"/>
                <w:b/>
                <w:bCs/>
                <w:color w:val="000000"/>
                <w:szCs w:val="20"/>
              </w:rPr>
              <w:t>Preparing Student Portfolio</w:t>
            </w:r>
            <w:r w:rsidR="001F3884" w:rsidRPr="00C6458D">
              <w:rPr>
                <w:rFonts w:ascii="Arial" w:eastAsia="ＭＳ ゴシック" w:hAnsi="Arial" w:cs="Arial"/>
                <w:b/>
                <w:bCs/>
                <w:color w:val="000000"/>
                <w:szCs w:val="20"/>
              </w:rPr>
              <w:t>s</w:t>
            </w:r>
          </w:p>
        </w:tc>
        <w:tc>
          <w:tcPr>
            <w:tcW w:w="8219" w:type="dxa"/>
            <w:shd w:val="clear" w:color="auto" w:fill="auto"/>
            <w:tcMar>
              <w:top w:w="108" w:type="dxa"/>
              <w:bottom w:w="108" w:type="dxa"/>
            </w:tcMar>
          </w:tcPr>
          <w:p w14:paraId="4EB8651E" w14:textId="77777777" w:rsidR="00141534" w:rsidRDefault="00141534" w:rsidP="006A6A99">
            <w:pPr>
              <w:numPr>
                <w:ilvl w:val="0"/>
                <w:numId w:val="27"/>
              </w:numPr>
              <w:rPr>
                <w:rFonts w:ascii="Arial" w:eastAsia="ＭＳ ゴシック" w:hAnsi="Arial" w:cs="Arial"/>
                <w:bCs/>
                <w:color w:val="000000"/>
                <w:szCs w:val="20"/>
              </w:rPr>
            </w:pPr>
            <w:r w:rsidRPr="009A18E8">
              <w:rPr>
                <w:rFonts w:ascii="Arial" w:eastAsia="ＭＳ ゴシック" w:hAnsi="Arial" w:cs="Arial"/>
                <w:b/>
                <w:bCs/>
                <w:color w:val="000000"/>
                <w:szCs w:val="20"/>
              </w:rPr>
              <w:t>How to Write a Personal Statement</w:t>
            </w:r>
            <w:r>
              <w:rPr>
                <w:rFonts w:ascii="Arial" w:eastAsia="ＭＳ ゴシック" w:hAnsi="Arial" w:cs="Arial"/>
                <w:bCs/>
                <w:color w:val="000000"/>
                <w:szCs w:val="20"/>
              </w:rPr>
              <w:t xml:space="preserve"> (</w:t>
            </w:r>
            <w:r w:rsidRPr="009A18E8">
              <w:rPr>
                <w:rFonts w:ascii="Arial" w:eastAsia="ＭＳ ゴシック" w:hAnsi="Arial" w:cs="Arial"/>
                <w:bCs/>
                <w:color w:val="000000"/>
                <w:szCs w:val="20"/>
              </w:rPr>
              <w:t>personal statement.doc</w:t>
            </w:r>
            <w:r>
              <w:rPr>
                <w:rFonts w:ascii="Arial" w:eastAsia="ＭＳ ゴシック" w:hAnsi="Arial" w:cs="Arial"/>
                <w:bCs/>
                <w:color w:val="000000"/>
                <w:szCs w:val="20"/>
              </w:rPr>
              <w:t>)</w:t>
            </w:r>
          </w:p>
          <w:p w14:paraId="130C0D1D" w14:textId="77777777" w:rsidR="004118D4" w:rsidRPr="00625DC7" w:rsidRDefault="00141534" w:rsidP="006A6A99">
            <w:pPr>
              <w:numPr>
                <w:ilvl w:val="0"/>
                <w:numId w:val="27"/>
              </w:numPr>
              <w:rPr>
                <w:rFonts w:ascii="Arial" w:eastAsia="ＭＳ ゴシック" w:hAnsi="Arial" w:cs="Arial"/>
                <w:bCs/>
                <w:color w:val="000000"/>
                <w:szCs w:val="20"/>
              </w:rPr>
            </w:pPr>
            <w:r w:rsidRPr="003D5E78">
              <w:rPr>
                <w:rFonts w:ascii="Arial" w:eastAsia="ＭＳ ゴシック" w:hAnsi="Arial" w:cs="Arial"/>
                <w:b/>
                <w:bCs/>
                <w:color w:val="000000"/>
                <w:szCs w:val="20"/>
              </w:rPr>
              <w:t>Portfolio Basics</w:t>
            </w:r>
            <w:r>
              <w:rPr>
                <w:rFonts w:ascii="Arial" w:eastAsia="ＭＳ ゴシック" w:hAnsi="Arial" w:cs="Arial"/>
                <w:bCs/>
                <w:color w:val="000000"/>
                <w:szCs w:val="20"/>
              </w:rPr>
              <w:t xml:space="preserve"> (</w:t>
            </w:r>
            <w:r w:rsidRPr="003D5E78">
              <w:rPr>
                <w:rFonts w:ascii="Arial" w:eastAsia="ＭＳ ゴシック" w:hAnsi="Arial" w:cs="Arial"/>
                <w:bCs/>
                <w:color w:val="000000"/>
                <w:szCs w:val="20"/>
              </w:rPr>
              <w:t>Folio layouts.pdf</w:t>
            </w:r>
            <w:r>
              <w:rPr>
                <w:rFonts w:ascii="Arial" w:eastAsia="ＭＳ ゴシック" w:hAnsi="Arial" w:cs="Arial"/>
                <w:bCs/>
                <w:color w:val="000000"/>
                <w:szCs w:val="20"/>
              </w:rPr>
              <w:t>)</w:t>
            </w:r>
          </w:p>
        </w:tc>
      </w:tr>
      <w:tr w:rsidR="008C1506" w:rsidRPr="00625DC7" w14:paraId="3F958FA2" w14:textId="77777777" w:rsidTr="00327380">
        <w:trPr>
          <w:cantSplit/>
          <w:trHeight w:val="689"/>
          <w:jc w:val="center"/>
        </w:trPr>
        <w:tc>
          <w:tcPr>
            <w:tcW w:w="857" w:type="dxa"/>
            <w:shd w:val="clear" w:color="auto" w:fill="auto"/>
            <w:tcMar>
              <w:top w:w="108" w:type="dxa"/>
              <w:bottom w:w="108" w:type="dxa"/>
            </w:tcMar>
            <w:vAlign w:val="center"/>
          </w:tcPr>
          <w:p w14:paraId="04DC585A" w14:textId="77777777" w:rsidR="00C51341" w:rsidRPr="00625DC7" w:rsidRDefault="006F0D9C" w:rsidP="006A6A99">
            <w:pPr>
              <w:jc w:val="center"/>
              <w:rPr>
                <w:rFonts w:ascii="Arial" w:eastAsia="ＭＳ ゴシック" w:hAnsi="Arial" w:cs="Arial"/>
                <w:b/>
                <w:bCs/>
                <w:color w:val="000000"/>
                <w:szCs w:val="20"/>
              </w:rPr>
            </w:pPr>
            <w:r>
              <w:rPr>
                <w:rFonts w:ascii="Arial" w:eastAsia="ＭＳ ゴシック" w:hAnsi="Arial" w:cs="Arial"/>
                <w:b/>
                <w:bCs/>
                <w:color w:val="000000"/>
                <w:szCs w:val="20"/>
              </w:rPr>
              <w:t>11</w:t>
            </w:r>
          </w:p>
        </w:tc>
        <w:tc>
          <w:tcPr>
            <w:tcW w:w="5347" w:type="dxa"/>
            <w:shd w:val="clear" w:color="auto" w:fill="auto"/>
            <w:tcMar>
              <w:top w:w="108" w:type="dxa"/>
              <w:bottom w:w="108" w:type="dxa"/>
            </w:tcMar>
          </w:tcPr>
          <w:p w14:paraId="14362D6B" w14:textId="77777777" w:rsidR="00C51341" w:rsidRPr="008C404A" w:rsidRDefault="006F0D9C" w:rsidP="006A6A99">
            <w:pPr>
              <w:rPr>
                <w:rFonts w:ascii="Arial" w:eastAsia="ＭＳ ゴシック" w:hAnsi="Arial" w:cs="Arial"/>
                <w:b/>
                <w:bCs/>
                <w:color w:val="000000"/>
                <w:szCs w:val="20"/>
              </w:rPr>
            </w:pPr>
            <w:r w:rsidRPr="008C404A">
              <w:rPr>
                <w:rFonts w:ascii="Arial" w:eastAsia="ＭＳ ゴシック" w:hAnsi="Arial" w:cs="Arial"/>
                <w:b/>
                <w:bCs/>
                <w:color w:val="000000"/>
                <w:szCs w:val="20"/>
              </w:rPr>
              <w:t>Reading</w:t>
            </w:r>
            <w:r w:rsidR="00FC6A61" w:rsidRPr="008C404A">
              <w:rPr>
                <w:rFonts w:ascii="Arial" w:eastAsia="ＭＳ ゴシック" w:hAnsi="Arial" w:cs="Arial"/>
                <w:b/>
                <w:bCs/>
                <w:color w:val="000000"/>
                <w:szCs w:val="20"/>
              </w:rPr>
              <w:t xml:space="preserve"> week</w:t>
            </w:r>
            <w:r w:rsidR="00DB5CBF" w:rsidRPr="008C404A">
              <w:rPr>
                <w:rFonts w:ascii="Arial" w:eastAsia="ＭＳ ゴシック" w:hAnsi="Arial" w:cs="Arial"/>
                <w:b/>
                <w:bCs/>
                <w:color w:val="000000"/>
                <w:szCs w:val="20"/>
              </w:rPr>
              <w:t>:</w:t>
            </w:r>
          </w:p>
          <w:p w14:paraId="7D79289A" w14:textId="77777777" w:rsidR="0016799B" w:rsidRPr="008C404A" w:rsidRDefault="0016799B" w:rsidP="006A6A99">
            <w:pPr>
              <w:numPr>
                <w:ilvl w:val="0"/>
                <w:numId w:val="26"/>
              </w:numPr>
              <w:rPr>
                <w:rFonts w:ascii="Arial" w:eastAsia="ＭＳ ゴシック" w:hAnsi="Arial" w:cs="Arial"/>
                <w:b/>
                <w:bCs/>
                <w:color w:val="000000"/>
                <w:szCs w:val="20"/>
              </w:rPr>
            </w:pPr>
            <w:r w:rsidRPr="008C404A">
              <w:rPr>
                <w:rFonts w:ascii="Arial" w:eastAsia="ＭＳ ゴシック" w:hAnsi="Arial" w:cs="Arial"/>
                <w:b/>
                <w:bCs/>
                <w:color w:val="000000"/>
                <w:szCs w:val="20"/>
              </w:rPr>
              <w:t>Consu</w:t>
            </w:r>
            <w:r w:rsidR="00AC1D01" w:rsidRPr="008C404A">
              <w:rPr>
                <w:rFonts w:ascii="Arial" w:eastAsia="ＭＳ ゴシック" w:hAnsi="Arial" w:cs="Arial"/>
                <w:b/>
                <w:bCs/>
                <w:color w:val="000000"/>
                <w:szCs w:val="20"/>
              </w:rPr>
              <w:t>lt R</w:t>
            </w:r>
            <w:r w:rsidR="008C404A" w:rsidRPr="008C404A">
              <w:rPr>
                <w:rFonts w:ascii="Arial" w:eastAsia="ＭＳ ゴシック" w:hAnsi="Arial" w:cs="Arial"/>
                <w:b/>
                <w:bCs/>
                <w:color w:val="000000"/>
                <w:szCs w:val="20"/>
              </w:rPr>
              <w:t xml:space="preserve">eading and Resource Lists from </w:t>
            </w:r>
            <w:r w:rsidR="00AC1D01" w:rsidRPr="008C404A">
              <w:rPr>
                <w:rFonts w:ascii="Arial" w:eastAsia="ＭＳ ゴシック" w:hAnsi="Arial" w:cs="Arial"/>
                <w:b/>
                <w:bCs/>
                <w:color w:val="000000"/>
                <w:szCs w:val="20"/>
              </w:rPr>
              <w:t>week 1 &amp; 2, C</w:t>
            </w:r>
            <w:r w:rsidRPr="008C404A">
              <w:rPr>
                <w:rFonts w:ascii="Arial" w:eastAsia="ＭＳ ゴシック" w:hAnsi="Arial" w:cs="Arial"/>
                <w:b/>
                <w:bCs/>
                <w:color w:val="000000"/>
                <w:szCs w:val="20"/>
              </w:rPr>
              <w:t xml:space="preserve">onsult the </w:t>
            </w:r>
            <w:r w:rsidR="00AC1D01" w:rsidRPr="008C404A">
              <w:rPr>
                <w:rFonts w:ascii="Arial" w:eastAsia="ＭＳ ゴシック" w:hAnsi="Arial" w:cs="Arial"/>
                <w:b/>
                <w:bCs/>
                <w:color w:val="000000"/>
                <w:szCs w:val="20"/>
              </w:rPr>
              <w:t>Degree</w:t>
            </w:r>
            <w:r w:rsidRPr="008C404A">
              <w:rPr>
                <w:rFonts w:ascii="Arial" w:eastAsia="ＭＳ ゴシック" w:hAnsi="Arial" w:cs="Arial"/>
                <w:b/>
                <w:bCs/>
                <w:color w:val="000000"/>
                <w:szCs w:val="20"/>
              </w:rPr>
              <w:t xml:space="preserve"> readi</w:t>
            </w:r>
            <w:r w:rsidR="0030067A" w:rsidRPr="008C404A">
              <w:rPr>
                <w:rFonts w:ascii="Arial" w:eastAsia="ＭＳ ゴシック" w:hAnsi="Arial" w:cs="Arial"/>
                <w:b/>
                <w:bCs/>
                <w:color w:val="000000"/>
                <w:szCs w:val="20"/>
              </w:rPr>
              <w:t>ng list</w:t>
            </w:r>
          </w:p>
          <w:p w14:paraId="2C1787C5" w14:textId="77777777" w:rsidR="000A7DBD" w:rsidRPr="00625DC7" w:rsidRDefault="000A7DBD" w:rsidP="006A6A99">
            <w:pPr>
              <w:numPr>
                <w:ilvl w:val="0"/>
                <w:numId w:val="26"/>
              </w:numPr>
              <w:rPr>
                <w:rFonts w:ascii="Arial" w:eastAsia="ＭＳ ゴシック" w:hAnsi="Arial" w:cs="Arial"/>
                <w:bCs/>
                <w:color w:val="000000"/>
                <w:szCs w:val="20"/>
              </w:rPr>
            </w:pPr>
            <w:r w:rsidRPr="008C404A">
              <w:rPr>
                <w:rFonts w:ascii="Arial" w:eastAsia="ＭＳ ゴシック" w:hAnsi="Arial" w:cs="Arial"/>
                <w:b/>
                <w:bCs/>
                <w:color w:val="000000"/>
                <w:szCs w:val="20"/>
              </w:rPr>
              <w:t>Consult the A&amp;C Black Booklist</w:t>
            </w:r>
          </w:p>
        </w:tc>
        <w:tc>
          <w:tcPr>
            <w:tcW w:w="8219" w:type="dxa"/>
            <w:shd w:val="clear" w:color="auto" w:fill="auto"/>
            <w:tcMar>
              <w:top w:w="108" w:type="dxa"/>
              <w:bottom w:w="108" w:type="dxa"/>
            </w:tcMar>
          </w:tcPr>
          <w:p w14:paraId="1DC052BB" w14:textId="77777777" w:rsidR="00DB5CBF" w:rsidRPr="00DB5CBF" w:rsidRDefault="00DB5CBF" w:rsidP="006A6A99">
            <w:pPr>
              <w:numPr>
                <w:ilvl w:val="0"/>
                <w:numId w:val="26"/>
              </w:numPr>
              <w:rPr>
                <w:rFonts w:ascii="Arial" w:eastAsia="ＭＳ ゴシック" w:hAnsi="Arial" w:cs="Arial"/>
                <w:b/>
                <w:bCs/>
                <w:color w:val="000000"/>
                <w:szCs w:val="20"/>
              </w:rPr>
            </w:pPr>
            <w:r w:rsidRPr="00DB5CBF">
              <w:rPr>
                <w:rFonts w:ascii="Arial" w:eastAsia="ＭＳ ゴシック" w:hAnsi="Arial" w:cs="Arial"/>
                <w:b/>
                <w:bCs/>
                <w:color w:val="000000"/>
                <w:szCs w:val="20"/>
              </w:rPr>
              <w:t>Reading and Resource Lists from weeks 1 &amp; 2</w:t>
            </w:r>
          </w:p>
          <w:p w14:paraId="76329251" w14:textId="77777777" w:rsidR="00DB5CBF" w:rsidRDefault="00DB5CBF" w:rsidP="006A6A99">
            <w:pPr>
              <w:numPr>
                <w:ilvl w:val="0"/>
                <w:numId w:val="26"/>
              </w:numPr>
              <w:rPr>
                <w:rFonts w:ascii="Arial" w:eastAsia="ＭＳ ゴシック" w:hAnsi="Arial" w:cs="Arial"/>
                <w:bCs/>
                <w:color w:val="000000"/>
                <w:szCs w:val="20"/>
              </w:rPr>
            </w:pPr>
            <w:r w:rsidRPr="005260F6">
              <w:rPr>
                <w:rFonts w:ascii="Arial" w:eastAsia="ＭＳ ゴシック" w:hAnsi="Arial" w:cs="Arial"/>
                <w:b/>
                <w:bCs/>
                <w:color w:val="000000"/>
                <w:szCs w:val="20"/>
              </w:rPr>
              <w:t>Degree Reading List</w:t>
            </w:r>
            <w:r>
              <w:rPr>
                <w:rFonts w:ascii="Arial" w:eastAsia="ＭＳ ゴシック" w:hAnsi="Arial" w:cs="Arial"/>
                <w:bCs/>
                <w:color w:val="000000"/>
                <w:szCs w:val="20"/>
              </w:rPr>
              <w:t xml:space="preserve"> (</w:t>
            </w:r>
            <w:r w:rsidRPr="005260F6">
              <w:rPr>
                <w:rFonts w:ascii="Arial" w:eastAsia="ＭＳ ゴシック" w:hAnsi="Arial" w:cs="Arial"/>
                <w:bCs/>
                <w:color w:val="000000"/>
                <w:szCs w:val="20"/>
              </w:rPr>
              <w:t>BA Ceramics Reading List.doc</w:t>
            </w:r>
            <w:r>
              <w:rPr>
                <w:rFonts w:ascii="Arial" w:eastAsia="ＭＳ ゴシック" w:hAnsi="Arial" w:cs="Arial"/>
                <w:bCs/>
                <w:color w:val="000000"/>
                <w:szCs w:val="20"/>
              </w:rPr>
              <w:t>)</w:t>
            </w:r>
          </w:p>
          <w:p w14:paraId="0D242B15" w14:textId="77777777" w:rsidR="00C51341" w:rsidRPr="00625DC7" w:rsidRDefault="00DB5CBF" w:rsidP="006A6A99">
            <w:pPr>
              <w:numPr>
                <w:ilvl w:val="0"/>
                <w:numId w:val="26"/>
              </w:numPr>
              <w:rPr>
                <w:rFonts w:ascii="Arial" w:eastAsia="ＭＳ ゴシック" w:hAnsi="Arial" w:cs="Arial"/>
                <w:bCs/>
                <w:color w:val="000000"/>
                <w:szCs w:val="20"/>
              </w:rPr>
            </w:pPr>
            <w:r w:rsidRPr="000A7DBD">
              <w:rPr>
                <w:rFonts w:ascii="Arial" w:eastAsia="ＭＳ ゴシック" w:hAnsi="Arial" w:cs="Arial"/>
                <w:b/>
                <w:bCs/>
                <w:color w:val="000000"/>
                <w:szCs w:val="20"/>
              </w:rPr>
              <w:t>A&amp;C Black Booklist</w:t>
            </w:r>
            <w:r>
              <w:rPr>
                <w:rFonts w:ascii="Arial" w:eastAsia="ＭＳ ゴシック" w:hAnsi="Arial" w:cs="Arial"/>
                <w:bCs/>
                <w:color w:val="000000"/>
                <w:szCs w:val="20"/>
              </w:rPr>
              <w:t xml:space="preserve"> (</w:t>
            </w:r>
            <w:r w:rsidRPr="000A7DBD">
              <w:rPr>
                <w:rFonts w:ascii="Arial" w:eastAsia="ＭＳ ゴシック" w:hAnsi="Arial" w:cs="Arial"/>
                <w:bCs/>
                <w:color w:val="000000"/>
                <w:szCs w:val="20"/>
              </w:rPr>
              <w:t>A&amp;C Black booklist.doc</w:t>
            </w:r>
            <w:r>
              <w:rPr>
                <w:rFonts w:ascii="Arial" w:eastAsia="ＭＳ ゴシック" w:hAnsi="Arial" w:cs="Arial"/>
                <w:bCs/>
                <w:color w:val="000000"/>
                <w:szCs w:val="20"/>
              </w:rPr>
              <w:t>)</w:t>
            </w:r>
          </w:p>
        </w:tc>
      </w:tr>
      <w:tr w:rsidR="008C1506" w:rsidRPr="00625DC7" w14:paraId="69F70D5E" w14:textId="77777777" w:rsidTr="00327380">
        <w:trPr>
          <w:cantSplit/>
          <w:trHeight w:val="729"/>
          <w:jc w:val="center"/>
        </w:trPr>
        <w:tc>
          <w:tcPr>
            <w:tcW w:w="857" w:type="dxa"/>
            <w:shd w:val="clear" w:color="auto" w:fill="auto"/>
            <w:tcMar>
              <w:top w:w="108" w:type="dxa"/>
              <w:bottom w:w="108" w:type="dxa"/>
            </w:tcMar>
            <w:vAlign w:val="center"/>
          </w:tcPr>
          <w:p w14:paraId="67B40CDF" w14:textId="77777777" w:rsidR="00C51341" w:rsidRPr="00625DC7" w:rsidRDefault="006F0D9C" w:rsidP="006A6A99">
            <w:pPr>
              <w:jc w:val="center"/>
              <w:rPr>
                <w:rFonts w:ascii="Arial" w:eastAsia="ＭＳ ゴシック" w:hAnsi="Arial" w:cs="Arial"/>
                <w:b/>
                <w:bCs/>
                <w:color w:val="000000"/>
                <w:szCs w:val="20"/>
              </w:rPr>
            </w:pPr>
            <w:r>
              <w:rPr>
                <w:rFonts w:ascii="Arial" w:eastAsia="ＭＳ ゴシック" w:hAnsi="Arial" w:cs="Arial"/>
                <w:b/>
                <w:bCs/>
                <w:color w:val="000000"/>
                <w:szCs w:val="20"/>
              </w:rPr>
              <w:t>12 - 14</w:t>
            </w:r>
          </w:p>
        </w:tc>
        <w:tc>
          <w:tcPr>
            <w:tcW w:w="5347" w:type="dxa"/>
            <w:shd w:val="clear" w:color="auto" w:fill="auto"/>
            <w:tcMar>
              <w:top w:w="108" w:type="dxa"/>
              <w:bottom w:w="108" w:type="dxa"/>
            </w:tcMar>
          </w:tcPr>
          <w:p w14:paraId="015EAABF" w14:textId="77777777" w:rsidR="00CB1B8B" w:rsidRPr="008C404A" w:rsidRDefault="006F0D9C" w:rsidP="006A6A99">
            <w:pPr>
              <w:numPr>
                <w:ilvl w:val="0"/>
                <w:numId w:val="35"/>
              </w:numPr>
              <w:rPr>
                <w:rFonts w:ascii="Arial" w:eastAsia="ＭＳ ゴシック" w:hAnsi="Arial" w:cs="Arial"/>
                <w:b/>
                <w:bCs/>
                <w:color w:val="000000"/>
                <w:szCs w:val="20"/>
              </w:rPr>
            </w:pPr>
            <w:r w:rsidRPr="008C404A">
              <w:rPr>
                <w:rFonts w:ascii="Arial" w:eastAsia="ＭＳ ゴシック" w:hAnsi="Arial" w:cs="Arial"/>
                <w:b/>
                <w:bCs/>
                <w:color w:val="000000"/>
                <w:szCs w:val="20"/>
              </w:rPr>
              <w:t>Drawing</w:t>
            </w:r>
            <w:r w:rsidR="00C234AE" w:rsidRPr="008C404A">
              <w:rPr>
                <w:rFonts w:ascii="Arial" w:eastAsia="ＭＳ ゴシック" w:hAnsi="Arial" w:cs="Arial"/>
                <w:b/>
                <w:bCs/>
                <w:color w:val="000000"/>
                <w:szCs w:val="20"/>
              </w:rPr>
              <w:t xml:space="preserve"> </w:t>
            </w:r>
            <w:r w:rsidR="008671C6" w:rsidRPr="008C404A">
              <w:rPr>
                <w:rFonts w:ascii="Arial" w:eastAsia="ＭＳ ゴシック" w:hAnsi="Arial" w:cs="Arial"/>
                <w:b/>
                <w:bCs/>
                <w:color w:val="000000"/>
                <w:szCs w:val="20"/>
              </w:rPr>
              <w:t>Weeks</w:t>
            </w:r>
          </w:p>
          <w:p w14:paraId="27C90BCC" w14:textId="77777777" w:rsidR="00B4416C" w:rsidRPr="00D0598B" w:rsidRDefault="00B4416C" w:rsidP="006A6A99">
            <w:pPr>
              <w:numPr>
                <w:ilvl w:val="0"/>
                <w:numId w:val="35"/>
              </w:numPr>
              <w:rPr>
                <w:rFonts w:ascii="Arial" w:eastAsia="ＭＳ ゴシック" w:hAnsi="Arial" w:cs="Arial"/>
                <w:b/>
                <w:bCs/>
                <w:color w:val="000000"/>
                <w:szCs w:val="20"/>
              </w:rPr>
            </w:pPr>
            <w:r>
              <w:rPr>
                <w:rFonts w:ascii="Arial" w:eastAsia="ＭＳ ゴシック" w:hAnsi="Arial" w:cs="Arial"/>
                <w:b/>
                <w:bCs/>
                <w:color w:val="000000"/>
                <w:szCs w:val="20"/>
              </w:rPr>
              <w:t xml:space="preserve">Group Museum / Gallery Visit </w:t>
            </w:r>
            <w:r w:rsidRPr="00DE50B8">
              <w:rPr>
                <w:rFonts w:ascii="Arial" w:eastAsia="ＭＳ ゴシック" w:hAnsi="Arial" w:cs="Arial"/>
                <w:bCs/>
                <w:color w:val="000000"/>
                <w:szCs w:val="20"/>
              </w:rPr>
              <w:t>(specific to brief)</w:t>
            </w:r>
          </w:p>
          <w:p w14:paraId="66D6639B" w14:textId="77777777" w:rsidR="00B4416C" w:rsidRDefault="00B4416C" w:rsidP="006A6A99">
            <w:pPr>
              <w:numPr>
                <w:ilvl w:val="0"/>
                <w:numId w:val="35"/>
              </w:numPr>
              <w:rPr>
                <w:rFonts w:ascii="Arial" w:eastAsia="ＭＳ ゴシック" w:hAnsi="Arial" w:cs="Arial"/>
                <w:b/>
                <w:bCs/>
                <w:color w:val="000000"/>
                <w:szCs w:val="20"/>
              </w:rPr>
            </w:pPr>
            <w:r>
              <w:rPr>
                <w:rFonts w:ascii="Arial" w:eastAsia="ＭＳ ゴシック" w:hAnsi="Arial" w:cs="Arial"/>
                <w:b/>
                <w:bCs/>
                <w:color w:val="000000"/>
                <w:szCs w:val="20"/>
              </w:rPr>
              <w:t>Group Art Film / Video screening</w:t>
            </w:r>
          </w:p>
          <w:p w14:paraId="49B81620" w14:textId="77777777" w:rsidR="00B4416C" w:rsidRDefault="00B4416C" w:rsidP="006A6A99">
            <w:pPr>
              <w:numPr>
                <w:ilvl w:val="0"/>
                <w:numId w:val="35"/>
              </w:numPr>
              <w:rPr>
                <w:rFonts w:ascii="Arial" w:eastAsia="ＭＳ ゴシック" w:hAnsi="Arial" w:cs="Arial"/>
                <w:b/>
                <w:bCs/>
                <w:color w:val="000000"/>
                <w:szCs w:val="20"/>
              </w:rPr>
            </w:pPr>
            <w:r>
              <w:rPr>
                <w:rFonts w:ascii="Arial" w:eastAsia="ＭＳ ゴシック" w:hAnsi="Arial" w:cs="Arial"/>
                <w:b/>
                <w:bCs/>
                <w:color w:val="000000"/>
                <w:szCs w:val="20"/>
              </w:rPr>
              <w:t xml:space="preserve">Self Study </w:t>
            </w:r>
            <w:r w:rsidRPr="007C1EA9">
              <w:rPr>
                <w:rFonts w:ascii="Arial" w:eastAsia="ＭＳ ゴシック" w:hAnsi="Arial" w:cs="Arial"/>
                <w:bCs/>
                <w:color w:val="000000"/>
                <w:szCs w:val="20"/>
              </w:rPr>
              <w:t>(e.g.</w:t>
            </w:r>
            <w:r>
              <w:rPr>
                <w:rFonts w:ascii="Arial" w:eastAsia="ＭＳ ゴシック" w:hAnsi="Arial" w:cs="Arial"/>
                <w:bCs/>
                <w:color w:val="000000"/>
                <w:szCs w:val="20"/>
              </w:rPr>
              <w:t xml:space="preserve"> library, exhibitions, galleries, studio workshop visits, online resources)</w:t>
            </w:r>
          </w:p>
          <w:p w14:paraId="36359F7E" w14:textId="77777777" w:rsidR="00B4416C" w:rsidRPr="00625DC7" w:rsidRDefault="00B4416C" w:rsidP="006A6A99">
            <w:pPr>
              <w:rPr>
                <w:rFonts w:ascii="Arial" w:eastAsia="ＭＳ ゴシック" w:hAnsi="Arial" w:cs="Arial"/>
                <w:bCs/>
                <w:color w:val="000000"/>
                <w:szCs w:val="20"/>
              </w:rPr>
            </w:pPr>
          </w:p>
        </w:tc>
        <w:tc>
          <w:tcPr>
            <w:tcW w:w="8219" w:type="dxa"/>
            <w:shd w:val="clear" w:color="auto" w:fill="auto"/>
            <w:tcMar>
              <w:top w:w="108" w:type="dxa"/>
              <w:bottom w:w="108" w:type="dxa"/>
            </w:tcMar>
          </w:tcPr>
          <w:p w14:paraId="423484C2" w14:textId="77777777" w:rsidR="00DB5CBF" w:rsidRDefault="00DB5CBF" w:rsidP="006A6A99">
            <w:pPr>
              <w:numPr>
                <w:ilvl w:val="0"/>
                <w:numId w:val="28"/>
              </w:numPr>
              <w:rPr>
                <w:rFonts w:ascii="Arial" w:eastAsia="ＭＳ ゴシック" w:hAnsi="Arial" w:cs="Arial"/>
                <w:bCs/>
                <w:color w:val="000000"/>
                <w:szCs w:val="20"/>
              </w:rPr>
            </w:pPr>
            <w:r w:rsidRPr="00BB77F5">
              <w:rPr>
                <w:rFonts w:ascii="Arial" w:eastAsia="ＭＳ ゴシック" w:hAnsi="Arial" w:cs="Arial"/>
                <w:b/>
                <w:bCs/>
                <w:color w:val="000000"/>
                <w:szCs w:val="20"/>
              </w:rPr>
              <w:t>UAL Drawing Course Handbook</w:t>
            </w:r>
            <w:r>
              <w:rPr>
                <w:rFonts w:ascii="Arial" w:eastAsia="ＭＳ ゴシック" w:hAnsi="Arial" w:cs="Arial"/>
                <w:bCs/>
                <w:color w:val="000000"/>
                <w:szCs w:val="20"/>
              </w:rPr>
              <w:t xml:space="preserve"> (</w:t>
            </w:r>
            <w:r w:rsidRPr="00BB77F5">
              <w:rPr>
                <w:rFonts w:ascii="Arial" w:eastAsia="ＭＳ ゴシック" w:hAnsi="Arial" w:cs="Arial"/>
                <w:bCs/>
                <w:color w:val="000000"/>
                <w:szCs w:val="20"/>
              </w:rPr>
              <w:t>UAL Drawing Course Handbook.pdf</w:t>
            </w:r>
            <w:r>
              <w:rPr>
                <w:rFonts w:ascii="Arial" w:eastAsia="ＭＳ ゴシック" w:hAnsi="Arial" w:cs="Arial"/>
                <w:bCs/>
                <w:color w:val="000000"/>
                <w:szCs w:val="20"/>
              </w:rPr>
              <w:t>)</w:t>
            </w:r>
          </w:p>
          <w:p w14:paraId="73D5D419" w14:textId="77777777" w:rsidR="006C7CD0" w:rsidRPr="006C7CD0" w:rsidRDefault="006C7CD0" w:rsidP="006A6A99">
            <w:pPr>
              <w:numPr>
                <w:ilvl w:val="0"/>
                <w:numId w:val="28"/>
              </w:numPr>
              <w:rPr>
                <w:rFonts w:ascii="Arial" w:eastAsia="ＭＳ ゴシック" w:hAnsi="Arial" w:cs="Arial"/>
                <w:bCs/>
                <w:color w:val="000000"/>
                <w:szCs w:val="20"/>
              </w:rPr>
            </w:pPr>
            <w:r w:rsidRPr="006C7CD0">
              <w:rPr>
                <w:rFonts w:ascii="Arial" w:eastAsia="ＭＳ ゴシック" w:hAnsi="Arial" w:cs="Arial"/>
                <w:b/>
                <w:bCs/>
                <w:color w:val="000000"/>
                <w:szCs w:val="20"/>
              </w:rPr>
              <w:t>Drawing Design and Crafts Sketchbook</w:t>
            </w:r>
            <w:r w:rsidRPr="006C7CD0">
              <w:rPr>
                <w:rFonts w:ascii="Arial" w:eastAsia="ＭＳ ゴシック" w:hAnsi="Arial" w:cs="Arial"/>
                <w:bCs/>
                <w:color w:val="000000"/>
                <w:szCs w:val="20"/>
              </w:rPr>
              <w:t xml:space="preserve"> </w:t>
            </w:r>
            <w:r>
              <w:rPr>
                <w:rFonts w:ascii="Arial" w:eastAsia="ＭＳ ゴシック" w:hAnsi="Arial" w:cs="Arial"/>
                <w:bCs/>
                <w:color w:val="000000"/>
                <w:szCs w:val="20"/>
              </w:rPr>
              <w:t>(</w:t>
            </w:r>
            <w:r w:rsidRPr="006C7CD0">
              <w:rPr>
                <w:rFonts w:ascii="Arial" w:eastAsia="ＭＳ ゴシック" w:hAnsi="Arial" w:cs="Arial"/>
                <w:bCs/>
                <w:color w:val="000000"/>
                <w:szCs w:val="20"/>
              </w:rPr>
              <w:t>Drawing Design and Crafts Sketchbook.doc</w:t>
            </w:r>
            <w:r>
              <w:rPr>
                <w:rFonts w:ascii="Arial" w:eastAsia="ＭＳ ゴシック" w:hAnsi="Arial" w:cs="Arial"/>
                <w:bCs/>
                <w:color w:val="000000"/>
                <w:szCs w:val="20"/>
              </w:rPr>
              <w:t>)</w:t>
            </w:r>
          </w:p>
          <w:p w14:paraId="6D36CA2D" w14:textId="77777777" w:rsidR="00C51341" w:rsidRPr="00625DC7" w:rsidRDefault="00C51341" w:rsidP="006A6A99">
            <w:pPr>
              <w:rPr>
                <w:rFonts w:ascii="Arial" w:eastAsia="ＭＳ ゴシック" w:hAnsi="Arial" w:cs="Arial"/>
                <w:bCs/>
                <w:color w:val="000000"/>
                <w:szCs w:val="20"/>
              </w:rPr>
            </w:pPr>
          </w:p>
        </w:tc>
      </w:tr>
      <w:tr w:rsidR="008C1506" w:rsidRPr="00625DC7" w14:paraId="6619C0B8" w14:textId="77777777" w:rsidTr="006A6A99">
        <w:trPr>
          <w:cantSplit/>
          <w:trHeight w:val="689"/>
          <w:jc w:val="center"/>
        </w:trPr>
        <w:tc>
          <w:tcPr>
            <w:tcW w:w="857" w:type="dxa"/>
            <w:shd w:val="clear" w:color="auto" w:fill="auto"/>
            <w:tcMar>
              <w:top w:w="108" w:type="dxa"/>
              <w:bottom w:w="108" w:type="dxa"/>
            </w:tcMar>
            <w:vAlign w:val="center"/>
          </w:tcPr>
          <w:p w14:paraId="45C8B414" w14:textId="77777777" w:rsidR="00C51341" w:rsidRPr="00625DC7" w:rsidRDefault="006F0D9C" w:rsidP="006A6A99">
            <w:pPr>
              <w:jc w:val="center"/>
              <w:rPr>
                <w:rFonts w:ascii="Arial" w:eastAsia="ＭＳ ゴシック" w:hAnsi="Arial" w:cs="Arial"/>
                <w:b/>
                <w:bCs/>
                <w:color w:val="000000"/>
                <w:szCs w:val="20"/>
              </w:rPr>
            </w:pPr>
            <w:r>
              <w:rPr>
                <w:rFonts w:ascii="Arial" w:eastAsia="ＭＳ ゴシック" w:hAnsi="Arial" w:cs="Arial"/>
                <w:b/>
                <w:bCs/>
                <w:color w:val="000000"/>
                <w:szCs w:val="20"/>
              </w:rPr>
              <w:t>15</w:t>
            </w:r>
            <w:r w:rsidR="00A231C2">
              <w:rPr>
                <w:rFonts w:ascii="Arial" w:eastAsia="ＭＳ ゴシック" w:hAnsi="Arial" w:cs="Arial"/>
                <w:b/>
                <w:bCs/>
                <w:color w:val="000000"/>
                <w:szCs w:val="20"/>
              </w:rPr>
              <w:t xml:space="preserve"> - 2</w:t>
            </w:r>
            <w:r w:rsidR="00C03F08">
              <w:rPr>
                <w:rFonts w:ascii="Arial" w:eastAsia="ＭＳ ゴシック" w:hAnsi="Arial" w:cs="Arial"/>
                <w:b/>
                <w:bCs/>
                <w:color w:val="000000"/>
                <w:szCs w:val="20"/>
              </w:rPr>
              <w:t>0</w:t>
            </w:r>
          </w:p>
        </w:tc>
        <w:tc>
          <w:tcPr>
            <w:tcW w:w="5347" w:type="dxa"/>
            <w:shd w:val="clear" w:color="auto" w:fill="auto"/>
            <w:tcMar>
              <w:top w:w="108" w:type="dxa"/>
              <w:bottom w:w="108" w:type="dxa"/>
            </w:tcMar>
          </w:tcPr>
          <w:p w14:paraId="3FB13071" w14:textId="77777777" w:rsidR="002E79FF" w:rsidRDefault="009F7C68" w:rsidP="006A6A99">
            <w:pPr>
              <w:numPr>
                <w:ilvl w:val="0"/>
                <w:numId w:val="36"/>
              </w:numPr>
              <w:rPr>
                <w:rFonts w:ascii="Arial" w:eastAsia="ＭＳ ゴシック" w:hAnsi="Arial" w:cs="Arial"/>
                <w:bCs/>
                <w:color w:val="000000"/>
                <w:szCs w:val="20"/>
              </w:rPr>
            </w:pPr>
            <w:r>
              <w:rPr>
                <w:rFonts w:ascii="Arial" w:eastAsia="ＭＳ ゴシック" w:hAnsi="Arial" w:cs="Arial"/>
                <w:b/>
                <w:bCs/>
                <w:color w:val="000000"/>
                <w:szCs w:val="20"/>
              </w:rPr>
              <w:t xml:space="preserve">Part 2 3D Design: Ceramics </w:t>
            </w:r>
            <w:r w:rsidRPr="00625DC7">
              <w:rPr>
                <w:rFonts w:ascii="Arial" w:eastAsia="ＭＳ ゴシック" w:hAnsi="Arial" w:cs="Arial"/>
                <w:b/>
                <w:bCs/>
                <w:color w:val="000000"/>
                <w:szCs w:val="20"/>
              </w:rPr>
              <w:t>Lecture</w:t>
            </w:r>
            <w:r>
              <w:rPr>
                <w:rFonts w:ascii="Arial" w:eastAsia="ＭＳ ゴシック" w:hAnsi="Arial" w:cs="Arial"/>
                <w:b/>
                <w:bCs/>
                <w:color w:val="000000"/>
                <w:szCs w:val="20"/>
              </w:rPr>
              <w:t xml:space="preserve">: </w:t>
            </w:r>
            <w:r w:rsidRPr="00F0733A">
              <w:rPr>
                <w:rFonts w:ascii="Arial" w:eastAsia="ＭＳ ゴシック" w:hAnsi="Arial" w:cs="Arial"/>
                <w:bCs/>
                <w:color w:val="000000"/>
                <w:szCs w:val="20"/>
              </w:rPr>
              <w:t xml:space="preserve">Introduction to </w:t>
            </w:r>
            <w:r w:rsidRPr="00A214CE">
              <w:rPr>
                <w:rFonts w:ascii="Arial" w:eastAsia="ＭＳ ゴシック" w:hAnsi="Arial" w:cs="Arial"/>
                <w:b/>
                <w:bCs/>
                <w:color w:val="000000"/>
                <w:szCs w:val="20"/>
              </w:rPr>
              <w:t xml:space="preserve">Ceramics </w:t>
            </w:r>
            <w:r w:rsidR="00662BE4" w:rsidRPr="00A214CE">
              <w:rPr>
                <w:rFonts w:ascii="Arial" w:eastAsia="ＭＳ ゴシック" w:hAnsi="Arial" w:cs="Arial"/>
                <w:b/>
                <w:bCs/>
                <w:color w:val="000000"/>
                <w:szCs w:val="20"/>
              </w:rPr>
              <w:t xml:space="preserve">Part 2 </w:t>
            </w:r>
            <w:r w:rsidR="00490D79" w:rsidRPr="00A214CE">
              <w:rPr>
                <w:rFonts w:ascii="Arial" w:eastAsia="ＭＳ ゴシック" w:hAnsi="Arial" w:cs="Arial"/>
                <w:b/>
                <w:bCs/>
                <w:color w:val="000000"/>
                <w:szCs w:val="20"/>
              </w:rPr>
              <w:t xml:space="preserve">Ceramics </w:t>
            </w:r>
            <w:r w:rsidRPr="00A214CE">
              <w:rPr>
                <w:rFonts w:ascii="Arial" w:eastAsia="ＭＳ ゴシック" w:hAnsi="Arial" w:cs="Arial"/>
                <w:b/>
                <w:bCs/>
                <w:color w:val="000000"/>
                <w:szCs w:val="20"/>
              </w:rPr>
              <w:t>Briefs</w:t>
            </w:r>
            <w:r w:rsidR="00E452E5">
              <w:rPr>
                <w:rFonts w:ascii="Arial" w:eastAsia="ＭＳ ゴシック" w:hAnsi="Arial" w:cs="Arial"/>
                <w:bCs/>
                <w:color w:val="000000"/>
                <w:szCs w:val="20"/>
              </w:rPr>
              <w:t xml:space="preserve"> </w:t>
            </w:r>
          </w:p>
          <w:p w14:paraId="0B9C3C57" w14:textId="77777777" w:rsidR="002E79FF" w:rsidRPr="00A214CE" w:rsidRDefault="007E4ACF" w:rsidP="006A6A99">
            <w:pPr>
              <w:numPr>
                <w:ilvl w:val="1"/>
                <w:numId w:val="36"/>
              </w:numPr>
              <w:rPr>
                <w:rFonts w:ascii="Arial" w:eastAsia="ＭＳ ゴシック" w:hAnsi="Arial" w:cs="Arial"/>
                <w:b/>
                <w:bCs/>
                <w:color w:val="000000"/>
                <w:szCs w:val="20"/>
              </w:rPr>
            </w:pPr>
            <w:r w:rsidRPr="00A214CE">
              <w:rPr>
                <w:rFonts w:ascii="Arial" w:eastAsia="ＭＳ ゴシック" w:hAnsi="Arial" w:cs="Arial"/>
                <w:b/>
                <w:bCs/>
                <w:color w:val="000000"/>
                <w:szCs w:val="20"/>
              </w:rPr>
              <w:t>Distribution of Brief(s)</w:t>
            </w:r>
            <w:r w:rsidR="002E79FF" w:rsidRPr="00A214CE">
              <w:rPr>
                <w:rFonts w:ascii="Arial" w:eastAsia="ＭＳ ゴシック" w:hAnsi="Arial" w:cs="Arial"/>
                <w:b/>
                <w:bCs/>
                <w:color w:val="000000"/>
                <w:szCs w:val="20"/>
              </w:rPr>
              <w:t xml:space="preserve"> duration 7 weeks)</w:t>
            </w:r>
          </w:p>
          <w:p w14:paraId="03C38E8E" w14:textId="77777777" w:rsidR="0008023A" w:rsidRDefault="0008023A" w:rsidP="006A6A99">
            <w:pPr>
              <w:numPr>
                <w:ilvl w:val="0"/>
                <w:numId w:val="36"/>
              </w:numPr>
              <w:rPr>
                <w:rFonts w:ascii="Arial" w:eastAsia="ＭＳ ゴシック" w:hAnsi="Arial" w:cs="Arial"/>
                <w:bCs/>
                <w:color w:val="000000"/>
                <w:szCs w:val="20"/>
              </w:rPr>
            </w:pPr>
            <w:r>
              <w:rPr>
                <w:rFonts w:ascii="Arial" w:eastAsia="ＭＳ ゴシック" w:hAnsi="Arial" w:cs="Arial"/>
                <w:b/>
                <w:bCs/>
                <w:color w:val="000000"/>
                <w:szCs w:val="20"/>
              </w:rPr>
              <w:t xml:space="preserve">Workshop Time </w:t>
            </w:r>
            <w:r w:rsidRPr="001728A6">
              <w:rPr>
                <w:rFonts w:ascii="Arial" w:eastAsia="ＭＳ ゴシック" w:hAnsi="Arial" w:cs="Arial"/>
                <w:bCs/>
                <w:color w:val="000000"/>
                <w:szCs w:val="20"/>
              </w:rPr>
              <w:t>(includes tutor contact and peer contact)</w:t>
            </w:r>
          </w:p>
          <w:p w14:paraId="004092DD" w14:textId="77777777" w:rsidR="006D4021" w:rsidRPr="00D0598B" w:rsidRDefault="006D4021" w:rsidP="006A6A99">
            <w:pPr>
              <w:numPr>
                <w:ilvl w:val="0"/>
                <w:numId w:val="36"/>
              </w:numPr>
              <w:rPr>
                <w:rFonts w:ascii="Arial" w:eastAsia="ＭＳ ゴシック" w:hAnsi="Arial" w:cs="Arial"/>
                <w:b/>
                <w:bCs/>
                <w:color w:val="000000"/>
                <w:szCs w:val="20"/>
              </w:rPr>
            </w:pPr>
            <w:r>
              <w:rPr>
                <w:rFonts w:ascii="Arial" w:eastAsia="ＭＳ ゴシック" w:hAnsi="Arial" w:cs="Arial"/>
                <w:b/>
                <w:bCs/>
                <w:color w:val="000000"/>
                <w:szCs w:val="20"/>
              </w:rPr>
              <w:t>Group</w:t>
            </w:r>
            <w:r w:rsidR="00A231C2">
              <w:rPr>
                <w:rFonts w:ascii="Arial" w:eastAsia="ＭＳ ゴシック" w:hAnsi="Arial" w:cs="Arial"/>
                <w:b/>
                <w:bCs/>
                <w:color w:val="000000"/>
                <w:szCs w:val="20"/>
              </w:rPr>
              <w:t xml:space="preserve"> and/or individual</w:t>
            </w:r>
            <w:r>
              <w:rPr>
                <w:rFonts w:ascii="Arial" w:eastAsia="ＭＳ ゴシック" w:hAnsi="Arial" w:cs="Arial"/>
                <w:b/>
                <w:bCs/>
                <w:color w:val="000000"/>
                <w:szCs w:val="20"/>
              </w:rPr>
              <w:t xml:space="preserve"> Museum / Gallery Visit </w:t>
            </w:r>
            <w:r w:rsidRPr="00DE50B8">
              <w:rPr>
                <w:rFonts w:ascii="Arial" w:eastAsia="ＭＳ ゴシック" w:hAnsi="Arial" w:cs="Arial"/>
                <w:bCs/>
                <w:color w:val="000000"/>
                <w:szCs w:val="20"/>
              </w:rPr>
              <w:t>(specific to brief)</w:t>
            </w:r>
          </w:p>
          <w:p w14:paraId="484EE161" w14:textId="77777777" w:rsidR="006D4021" w:rsidRDefault="006D4021" w:rsidP="006A6A99">
            <w:pPr>
              <w:numPr>
                <w:ilvl w:val="0"/>
                <w:numId w:val="36"/>
              </w:numPr>
              <w:rPr>
                <w:rFonts w:ascii="Arial" w:eastAsia="ＭＳ ゴシック" w:hAnsi="Arial" w:cs="Arial"/>
                <w:b/>
                <w:bCs/>
                <w:color w:val="000000"/>
                <w:szCs w:val="20"/>
              </w:rPr>
            </w:pPr>
            <w:r>
              <w:rPr>
                <w:rFonts w:ascii="Arial" w:eastAsia="ＭＳ ゴシック" w:hAnsi="Arial" w:cs="Arial"/>
                <w:b/>
                <w:bCs/>
                <w:color w:val="000000"/>
                <w:szCs w:val="20"/>
              </w:rPr>
              <w:t>Group Art Film / Video screening</w:t>
            </w:r>
          </w:p>
          <w:p w14:paraId="15292FD1" w14:textId="77777777" w:rsidR="006D4021" w:rsidRDefault="006D4021" w:rsidP="006A6A99">
            <w:pPr>
              <w:numPr>
                <w:ilvl w:val="0"/>
                <w:numId w:val="36"/>
              </w:numPr>
              <w:rPr>
                <w:rFonts w:ascii="Arial" w:eastAsia="ＭＳ ゴシック" w:hAnsi="Arial" w:cs="Arial"/>
                <w:b/>
                <w:bCs/>
                <w:color w:val="000000"/>
                <w:szCs w:val="20"/>
              </w:rPr>
            </w:pPr>
            <w:r>
              <w:rPr>
                <w:rFonts w:ascii="Arial" w:eastAsia="ＭＳ ゴシック" w:hAnsi="Arial" w:cs="Arial"/>
                <w:b/>
                <w:bCs/>
                <w:color w:val="000000"/>
                <w:szCs w:val="20"/>
              </w:rPr>
              <w:t xml:space="preserve">Self Study </w:t>
            </w:r>
            <w:r w:rsidRPr="007C1EA9">
              <w:rPr>
                <w:rFonts w:ascii="Arial" w:eastAsia="ＭＳ ゴシック" w:hAnsi="Arial" w:cs="Arial"/>
                <w:bCs/>
                <w:color w:val="000000"/>
                <w:szCs w:val="20"/>
              </w:rPr>
              <w:t>(e.g.</w:t>
            </w:r>
            <w:r>
              <w:rPr>
                <w:rFonts w:ascii="Arial" w:eastAsia="ＭＳ ゴシック" w:hAnsi="Arial" w:cs="Arial"/>
                <w:bCs/>
                <w:color w:val="000000"/>
                <w:szCs w:val="20"/>
              </w:rPr>
              <w:t xml:space="preserve"> library, exhibitions, galleries, studio workshop visits, online resources)</w:t>
            </w:r>
          </w:p>
          <w:p w14:paraId="681C242A" w14:textId="77777777" w:rsidR="0008023A" w:rsidRPr="00A214CE" w:rsidRDefault="0008023A" w:rsidP="006A6A99">
            <w:pPr>
              <w:rPr>
                <w:rFonts w:ascii="Arial" w:eastAsia="ＭＳ ゴシック" w:hAnsi="Arial" w:cs="Arial"/>
                <w:bCs/>
                <w:color w:val="000000"/>
                <w:szCs w:val="20"/>
              </w:rPr>
            </w:pPr>
          </w:p>
        </w:tc>
        <w:tc>
          <w:tcPr>
            <w:tcW w:w="8219" w:type="dxa"/>
            <w:shd w:val="clear" w:color="auto" w:fill="auto"/>
            <w:tcMar>
              <w:top w:w="108" w:type="dxa"/>
              <w:bottom w:w="108" w:type="dxa"/>
            </w:tcMar>
          </w:tcPr>
          <w:p w14:paraId="1AA444CA" w14:textId="77777777" w:rsidR="004F20B1" w:rsidRDefault="004F20B1" w:rsidP="006A6A99">
            <w:pPr>
              <w:numPr>
                <w:ilvl w:val="0"/>
                <w:numId w:val="36"/>
              </w:numPr>
              <w:rPr>
                <w:rFonts w:ascii="Arial" w:eastAsia="ＭＳ ゴシック" w:hAnsi="Arial" w:cs="Arial"/>
                <w:bCs/>
                <w:color w:val="000000"/>
                <w:szCs w:val="20"/>
              </w:rPr>
            </w:pPr>
            <w:r w:rsidRPr="00476C09">
              <w:rPr>
                <w:rFonts w:ascii="Arial" w:eastAsia="ＭＳ ゴシック" w:hAnsi="Arial" w:cs="Arial"/>
                <w:b/>
                <w:bCs/>
                <w:color w:val="000000"/>
                <w:szCs w:val="20"/>
              </w:rPr>
              <w:t>Part 2a Ceramic Brief</w:t>
            </w:r>
            <w:r>
              <w:rPr>
                <w:rFonts w:ascii="Arial" w:eastAsia="ＭＳ ゴシック" w:hAnsi="Arial" w:cs="Arial"/>
                <w:bCs/>
                <w:color w:val="000000"/>
                <w:szCs w:val="20"/>
              </w:rPr>
              <w:t xml:space="preserve"> (</w:t>
            </w:r>
            <w:r w:rsidRPr="00476C09">
              <w:rPr>
                <w:rFonts w:ascii="Arial" w:eastAsia="ＭＳ ゴシック" w:hAnsi="Arial" w:cs="Arial"/>
                <w:bCs/>
                <w:color w:val="000000"/>
                <w:szCs w:val="20"/>
              </w:rPr>
              <w:t>part2a ceramic brief.doc</w:t>
            </w:r>
            <w:r>
              <w:rPr>
                <w:rFonts w:ascii="Arial" w:eastAsia="ＭＳ ゴシック" w:hAnsi="Arial" w:cs="Arial"/>
                <w:bCs/>
                <w:color w:val="000000"/>
                <w:szCs w:val="20"/>
              </w:rPr>
              <w:t>)</w:t>
            </w:r>
          </w:p>
          <w:p w14:paraId="2AEFB195" w14:textId="77777777" w:rsidR="00CB7531" w:rsidRDefault="004F20B1" w:rsidP="006A6A99">
            <w:pPr>
              <w:numPr>
                <w:ilvl w:val="0"/>
                <w:numId w:val="36"/>
              </w:numPr>
              <w:rPr>
                <w:rFonts w:ascii="Arial" w:eastAsia="ＭＳ ゴシック" w:hAnsi="Arial" w:cs="Arial"/>
                <w:bCs/>
                <w:color w:val="000000"/>
                <w:szCs w:val="20"/>
              </w:rPr>
            </w:pPr>
            <w:r w:rsidRPr="00476C09">
              <w:rPr>
                <w:rFonts w:ascii="Arial" w:eastAsia="ＭＳ ゴシック" w:hAnsi="Arial" w:cs="Arial"/>
                <w:b/>
                <w:bCs/>
                <w:color w:val="000000"/>
                <w:szCs w:val="20"/>
              </w:rPr>
              <w:t>Part 2b Ceramic Brief</w:t>
            </w:r>
            <w:r>
              <w:rPr>
                <w:rFonts w:ascii="Arial" w:eastAsia="ＭＳ ゴシック" w:hAnsi="Arial" w:cs="Arial"/>
                <w:bCs/>
                <w:color w:val="000000"/>
                <w:szCs w:val="20"/>
              </w:rPr>
              <w:t xml:space="preserve"> (</w:t>
            </w:r>
            <w:r w:rsidRPr="00476C09">
              <w:rPr>
                <w:rFonts w:ascii="Arial" w:eastAsia="ＭＳ ゴシック" w:hAnsi="Arial" w:cs="Arial"/>
                <w:bCs/>
                <w:color w:val="000000"/>
                <w:szCs w:val="20"/>
              </w:rPr>
              <w:t>part2b ceramic brief.doc</w:t>
            </w:r>
            <w:r>
              <w:rPr>
                <w:rFonts w:ascii="Arial" w:eastAsia="ＭＳ ゴシック" w:hAnsi="Arial" w:cs="Arial"/>
                <w:bCs/>
                <w:color w:val="000000"/>
                <w:szCs w:val="20"/>
              </w:rPr>
              <w:t>)</w:t>
            </w:r>
          </w:p>
          <w:p w14:paraId="487C5D72" w14:textId="77777777" w:rsidR="00BB3B0E" w:rsidRPr="00625DC7" w:rsidRDefault="00BB3B0E" w:rsidP="006A6A99">
            <w:pPr>
              <w:rPr>
                <w:rFonts w:ascii="Arial" w:eastAsia="ＭＳ ゴシック" w:hAnsi="Arial" w:cs="Arial"/>
                <w:bCs/>
                <w:color w:val="000000"/>
                <w:szCs w:val="20"/>
              </w:rPr>
            </w:pPr>
          </w:p>
        </w:tc>
      </w:tr>
      <w:tr w:rsidR="008C1506" w:rsidRPr="00625DC7" w14:paraId="1C5DF764" w14:textId="77777777" w:rsidTr="006A6A99">
        <w:trPr>
          <w:cantSplit/>
          <w:trHeight w:val="718"/>
          <w:jc w:val="center"/>
        </w:trPr>
        <w:tc>
          <w:tcPr>
            <w:tcW w:w="857" w:type="dxa"/>
            <w:shd w:val="clear" w:color="auto" w:fill="auto"/>
            <w:tcMar>
              <w:top w:w="108" w:type="dxa"/>
              <w:bottom w:w="108" w:type="dxa"/>
            </w:tcMar>
            <w:vAlign w:val="center"/>
          </w:tcPr>
          <w:p w14:paraId="050338AD" w14:textId="77777777" w:rsidR="00497FFE" w:rsidRDefault="00497FFE" w:rsidP="006A6A99">
            <w:pPr>
              <w:jc w:val="center"/>
              <w:rPr>
                <w:rFonts w:ascii="Arial" w:eastAsia="ＭＳ ゴシック" w:hAnsi="Arial" w:cs="Arial"/>
                <w:b/>
                <w:bCs/>
                <w:color w:val="000000"/>
                <w:szCs w:val="20"/>
              </w:rPr>
            </w:pPr>
            <w:r>
              <w:rPr>
                <w:rFonts w:ascii="Arial" w:eastAsia="ＭＳ ゴシック" w:hAnsi="Arial" w:cs="Arial"/>
                <w:b/>
                <w:bCs/>
                <w:color w:val="000000"/>
                <w:szCs w:val="20"/>
              </w:rPr>
              <w:t>21</w:t>
            </w:r>
          </w:p>
        </w:tc>
        <w:tc>
          <w:tcPr>
            <w:tcW w:w="5347" w:type="dxa"/>
            <w:shd w:val="clear" w:color="auto" w:fill="auto"/>
            <w:tcMar>
              <w:top w:w="108" w:type="dxa"/>
              <w:bottom w:w="108" w:type="dxa"/>
            </w:tcMar>
          </w:tcPr>
          <w:p w14:paraId="67A1F28D" w14:textId="77777777" w:rsidR="00497FFE" w:rsidRPr="008040D3" w:rsidRDefault="00031CD5" w:rsidP="006A6A99">
            <w:pPr>
              <w:numPr>
                <w:ilvl w:val="0"/>
                <w:numId w:val="40"/>
              </w:numPr>
              <w:rPr>
                <w:rFonts w:ascii="Arial" w:eastAsia="ＭＳ ゴシック" w:hAnsi="Arial" w:cs="Arial"/>
                <w:b/>
                <w:bCs/>
                <w:color w:val="000000"/>
                <w:szCs w:val="20"/>
              </w:rPr>
            </w:pPr>
            <w:r w:rsidRPr="008040D3">
              <w:rPr>
                <w:rFonts w:ascii="Arial" w:eastAsia="ＭＳ ゴシック" w:hAnsi="Arial" w:cs="Arial"/>
                <w:b/>
                <w:bCs/>
                <w:color w:val="000000"/>
                <w:szCs w:val="20"/>
              </w:rPr>
              <w:t>End</w:t>
            </w:r>
            <w:r w:rsidR="00E452E5" w:rsidRPr="008040D3">
              <w:rPr>
                <w:rFonts w:ascii="Arial" w:eastAsia="ＭＳ ゴシック" w:hAnsi="Arial" w:cs="Arial"/>
                <w:b/>
                <w:bCs/>
                <w:color w:val="000000"/>
                <w:szCs w:val="20"/>
              </w:rPr>
              <w:t xml:space="preserve"> of part 2 </w:t>
            </w:r>
            <w:r w:rsidR="00C03F08" w:rsidRPr="008040D3">
              <w:rPr>
                <w:rFonts w:ascii="Arial" w:eastAsia="ＭＳ ゴシック" w:hAnsi="Arial" w:cs="Arial"/>
                <w:b/>
                <w:bCs/>
                <w:color w:val="000000"/>
                <w:szCs w:val="20"/>
              </w:rPr>
              <w:t xml:space="preserve">Ceramics </w:t>
            </w:r>
            <w:r w:rsidR="00E452E5" w:rsidRPr="008040D3">
              <w:rPr>
                <w:rFonts w:ascii="Arial" w:eastAsia="ＭＳ ゴシック" w:hAnsi="Arial" w:cs="Arial"/>
                <w:b/>
                <w:bCs/>
                <w:color w:val="000000"/>
                <w:szCs w:val="20"/>
              </w:rPr>
              <w:t>Briefs</w:t>
            </w:r>
          </w:p>
          <w:p w14:paraId="4AE303C8" w14:textId="77777777" w:rsidR="00C03F08" w:rsidRPr="00625DC7" w:rsidRDefault="00C03F08" w:rsidP="006A6A99">
            <w:pPr>
              <w:numPr>
                <w:ilvl w:val="1"/>
                <w:numId w:val="40"/>
              </w:numPr>
              <w:rPr>
                <w:rFonts w:ascii="Arial" w:eastAsia="ＭＳ ゴシック" w:hAnsi="Arial" w:cs="Arial"/>
                <w:bCs/>
                <w:color w:val="000000"/>
                <w:szCs w:val="20"/>
              </w:rPr>
            </w:pPr>
            <w:r>
              <w:rPr>
                <w:rFonts w:ascii="Arial" w:eastAsia="ＭＳ ゴシック" w:hAnsi="Arial" w:cs="Arial"/>
                <w:bCs/>
                <w:color w:val="000000"/>
                <w:szCs w:val="20"/>
              </w:rPr>
              <w:t>Assessment Activities</w:t>
            </w:r>
          </w:p>
        </w:tc>
        <w:tc>
          <w:tcPr>
            <w:tcW w:w="8219" w:type="dxa"/>
            <w:shd w:val="clear" w:color="auto" w:fill="auto"/>
            <w:tcMar>
              <w:top w:w="108" w:type="dxa"/>
              <w:bottom w:w="108" w:type="dxa"/>
            </w:tcMar>
          </w:tcPr>
          <w:p w14:paraId="0214F377" w14:textId="77777777" w:rsidR="004F20B1" w:rsidRDefault="004F20B1" w:rsidP="006A6A99">
            <w:pPr>
              <w:numPr>
                <w:ilvl w:val="0"/>
                <w:numId w:val="40"/>
              </w:numPr>
              <w:rPr>
                <w:rFonts w:ascii="Arial" w:eastAsia="ＭＳ ゴシック" w:hAnsi="Arial" w:cs="Arial"/>
                <w:bCs/>
                <w:color w:val="000000"/>
                <w:szCs w:val="20"/>
              </w:rPr>
            </w:pPr>
            <w:r w:rsidRPr="003C1223">
              <w:rPr>
                <w:rFonts w:ascii="Arial" w:eastAsia="ＭＳ ゴシック" w:hAnsi="Arial" w:cs="Arial"/>
                <w:b/>
                <w:bCs/>
                <w:color w:val="000000"/>
                <w:szCs w:val="20"/>
              </w:rPr>
              <w:t xml:space="preserve">Student Self Assessment Form </w:t>
            </w:r>
            <w:r>
              <w:rPr>
                <w:rFonts w:ascii="Arial" w:eastAsia="ＭＳ ゴシック" w:hAnsi="Arial" w:cs="Arial"/>
                <w:bCs/>
                <w:color w:val="000000"/>
                <w:szCs w:val="20"/>
              </w:rPr>
              <w:t>(</w:t>
            </w:r>
            <w:r w:rsidRPr="003C1223">
              <w:rPr>
                <w:rFonts w:ascii="Arial" w:eastAsia="ＭＳ ゴシック" w:hAnsi="Arial" w:cs="Arial"/>
                <w:bCs/>
                <w:color w:val="000000"/>
                <w:szCs w:val="20"/>
              </w:rPr>
              <w:t>Student self assess &amp; staff feedback .doc</w:t>
            </w:r>
            <w:r>
              <w:rPr>
                <w:rFonts w:ascii="Arial" w:eastAsia="ＭＳ ゴシック" w:hAnsi="Arial" w:cs="Arial"/>
                <w:bCs/>
                <w:color w:val="000000"/>
                <w:szCs w:val="20"/>
              </w:rPr>
              <w:t>)</w:t>
            </w:r>
          </w:p>
          <w:p w14:paraId="78CCCD9B" w14:textId="77777777" w:rsidR="004F20B1" w:rsidRPr="00675BCD" w:rsidRDefault="004F20B1" w:rsidP="006A6A99">
            <w:pPr>
              <w:numPr>
                <w:ilvl w:val="0"/>
                <w:numId w:val="40"/>
              </w:numPr>
              <w:rPr>
                <w:rFonts w:ascii="Arial" w:eastAsia="ＭＳ ゴシック" w:hAnsi="Arial" w:cs="Arial"/>
                <w:bCs/>
                <w:color w:val="000000"/>
                <w:szCs w:val="20"/>
              </w:rPr>
            </w:pPr>
            <w:r w:rsidRPr="009810CA">
              <w:rPr>
                <w:rFonts w:ascii="Arial" w:eastAsia="ＭＳ ゴシック" w:hAnsi="Arial" w:cs="Arial"/>
                <w:b/>
                <w:bCs/>
                <w:color w:val="000000"/>
                <w:szCs w:val="20"/>
              </w:rPr>
              <w:t>Part 2a Ceramic Brief -</w:t>
            </w:r>
            <w:r>
              <w:rPr>
                <w:rFonts w:ascii="Arial" w:eastAsia="ＭＳ ゴシック" w:hAnsi="Arial" w:cs="Arial"/>
                <w:bCs/>
                <w:color w:val="000000"/>
                <w:szCs w:val="20"/>
              </w:rPr>
              <w:t xml:space="preserve"> </w:t>
            </w:r>
            <w:r w:rsidRPr="009A18E8">
              <w:rPr>
                <w:rFonts w:ascii="Arial" w:eastAsia="ＭＳ ゴシック" w:hAnsi="Arial" w:cs="Arial"/>
                <w:b/>
                <w:bCs/>
                <w:color w:val="000000"/>
                <w:szCs w:val="20"/>
              </w:rPr>
              <w:t>Self Assessment by Adrienne Santos</w:t>
            </w:r>
            <w:r w:rsidR="003012B5">
              <w:rPr>
                <w:rFonts w:ascii="Arial" w:eastAsia="ＭＳ ゴシック" w:hAnsi="Arial" w:cs="Arial"/>
                <w:bCs/>
                <w:color w:val="000000"/>
                <w:szCs w:val="20"/>
              </w:rPr>
              <w:t xml:space="preserve"> </w:t>
            </w:r>
            <w:r w:rsidRPr="003012B5">
              <w:rPr>
                <w:rFonts w:ascii="Arial" w:eastAsia="ＭＳ ゴシック" w:hAnsi="Arial" w:cs="Arial"/>
                <w:bCs/>
                <w:color w:val="000000"/>
                <w:szCs w:val="20"/>
              </w:rPr>
              <w:t xml:space="preserve">(Adrienne </w:t>
            </w:r>
            <w:r w:rsidRPr="00675BCD">
              <w:rPr>
                <w:rFonts w:ascii="Arial" w:eastAsia="ＭＳ ゴシック" w:hAnsi="Arial" w:cs="Arial"/>
                <w:bCs/>
                <w:color w:val="000000"/>
                <w:szCs w:val="20"/>
              </w:rPr>
              <w:t>2aself-assessment planet organic.doc)</w:t>
            </w:r>
          </w:p>
          <w:p w14:paraId="63F8A80C" w14:textId="77777777" w:rsidR="00E41C47" w:rsidRPr="00675BCD" w:rsidRDefault="006D1403" w:rsidP="006A6A99">
            <w:pPr>
              <w:numPr>
                <w:ilvl w:val="0"/>
                <w:numId w:val="40"/>
              </w:numPr>
              <w:rPr>
                <w:rFonts w:ascii="Arial" w:eastAsia="ＭＳ ゴシック" w:hAnsi="Arial" w:cs="Arial"/>
                <w:b/>
                <w:bCs/>
                <w:color w:val="000000"/>
                <w:szCs w:val="20"/>
              </w:rPr>
            </w:pPr>
            <w:r w:rsidRPr="00675BCD">
              <w:rPr>
                <w:rFonts w:ascii="Arial" w:eastAsia="ＭＳ ゴシック" w:hAnsi="Arial" w:cs="Arial"/>
                <w:b/>
                <w:bCs/>
                <w:color w:val="000000"/>
                <w:szCs w:val="20"/>
              </w:rPr>
              <w:t>Student talking through the brief from th</w:t>
            </w:r>
            <w:r w:rsidR="00E41C47" w:rsidRPr="00675BCD">
              <w:rPr>
                <w:rFonts w:ascii="Arial" w:eastAsia="ＭＳ ゴシック" w:hAnsi="Arial" w:cs="Arial"/>
                <w:b/>
                <w:bCs/>
                <w:color w:val="000000"/>
                <w:szCs w:val="20"/>
              </w:rPr>
              <w:t>e Sketchbook to the final work</w:t>
            </w:r>
          </w:p>
          <w:p w14:paraId="5553C520" w14:textId="77777777" w:rsidR="005F3DD3" w:rsidRPr="00675BCD" w:rsidRDefault="006D1403" w:rsidP="006A6A99">
            <w:pPr>
              <w:numPr>
                <w:ilvl w:val="0"/>
                <w:numId w:val="40"/>
              </w:numPr>
              <w:rPr>
                <w:rFonts w:ascii="Arial" w:eastAsia="ＭＳ ゴシック" w:hAnsi="Arial" w:cs="Arial"/>
                <w:b/>
                <w:bCs/>
                <w:color w:val="000000"/>
                <w:szCs w:val="20"/>
              </w:rPr>
            </w:pPr>
            <w:r w:rsidRPr="00675BCD">
              <w:rPr>
                <w:rFonts w:ascii="Arial" w:eastAsia="ＭＳ ゴシック" w:hAnsi="Arial" w:cs="Arial"/>
                <w:b/>
                <w:bCs/>
                <w:color w:val="000000"/>
                <w:szCs w:val="20"/>
              </w:rPr>
              <w:t>Adrienne reflec</w:t>
            </w:r>
            <w:r w:rsidR="00E41C47" w:rsidRPr="00675BCD">
              <w:rPr>
                <w:rFonts w:ascii="Arial" w:eastAsia="ＭＳ ゴシック" w:hAnsi="Arial" w:cs="Arial"/>
                <w:b/>
                <w:bCs/>
                <w:color w:val="000000"/>
                <w:szCs w:val="20"/>
              </w:rPr>
              <w:t>ting on planet organic brief</w:t>
            </w:r>
          </w:p>
          <w:p w14:paraId="09BE44A1" w14:textId="77777777" w:rsidR="00E41C47" w:rsidRPr="00530E51" w:rsidRDefault="00530E51" w:rsidP="00E41C47">
            <w:pPr>
              <w:numPr>
                <w:ilvl w:val="1"/>
                <w:numId w:val="40"/>
              </w:numPr>
              <w:rPr>
                <w:rFonts w:ascii="Arial" w:eastAsia="ＭＳ ゴシック" w:hAnsi="Arial" w:cs="Arial"/>
                <w:bCs/>
                <w:color w:val="000000"/>
                <w:szCs w:val="20"/>
              </w:rPr>
            </w:pPr>
            <w:hyperlink r:id="rId36" w:history="1">
              <w:r w:rsidRPr="00FB4F0F">
                <w:rPr>
                  <w:rStyle w:val="Hyperlink"/>
                  <w:rFonts w:ascii="Arial" w:eastAsia="ＭＳ ゴシック" w:hAnsi="Arial" w:cs="Arial"/>
                  <w:bCs/>
                  <w:szCs w:val="20"/>
                </w:rPr>
                <w:t>http://www.youtube.com/watch?v=WtpJBXud7qE</w:t>
              </w:r>
            </w:hyperlink>
            <w:r>
              <w:rPr>
                <w:rFonts w:ascii="Arial" w:eastAsia="ＭＳ ゴシック" w:hAnsi="Arial" w:cs="Arial"/>
                <w:bCs/>
                <w:color w:val="000000"/>
                <w:szCs w:val="20"/>
              </w:rPr>
              <w:t xml:space="preserve"> </w:t>
            </w:r>
          </w:p>
          <w:p w14:paraId="635B8C75" w14:textId="77777777" w:rsidR="004F20B1" w:rsidRPr="00675BCD" w:rsidRDefault="004F20B1" w:rsidP="006A6A99">
            <w:pPr>
              <w:numPr>
                <w:ilvl w:val="0"/>
                <w:numId w:val="40"/>
              </w:numPr>
              <w:rPr>
                <w:rFonts w:ascii="Arial" w:eastAsia="ＭＳ ゴシック" w:hAnsi="Arial" w:cs="Arial"/>
                <w:bCs/>
                <w:color w:val="000000"/>
                <w:szCs w:val="20"/>
              </w:rPr>
            </w:pPr>
            <w:r w:rsidRPr="00675BCD">
              <w:rPr>
                <w:rFonts w:ascii="Arial" w:eastAsia="ＭＳ ゴシック" w:hAnsi="Arial" w:cs="Arial"/>
                <w:b/>
                <w:bCs/>
                <w:color w:val="000000"/>
                <w:szCs w:val="20"/>
              </w:rPr>
              <w:t>Part 2b Ceramic Brief -</w:t>
            </w:r>
            <w:r w:rsidRPr="00675BCD">
              <w:rPr>
                <w:rFonts w:ascii="Arial" w:eastAsia="ＭＳ ゴシック" w:hAnsi="Arial" w:cs="Arial"/>
                <w:bCs/>
                <w:color w:val="000000"/>
                <w:szCs w:val="20"/>
              </w:rPr>
              <w:t xml:space="preserve"> </w:t>
            </w:r>
            <w:r w:rsidRPr="00675BCD">
              <w:rPr>
                <w:rFonts w:ascii="Arial" w:eastAsia="ＭＳ ゴシック" w:hAnsi="Arial" w:cs="Arial"/>
                <w:b/>
                <w:bCs/>
                <w:color w:val="000000"/>
                <w:szCs w:val="20"/>
              </w:rPr>
              <w:t>Self Assessment by Adrienne Santos</w:t>
            </w:r>
            <w:r w:rsidR="003012B5" w:rsidRPr="00675BCD">
              <w:rPr>
                <w:rFonts w:ascii="Arial" w:eastAsia="ＭＳ ゴシック" w:hAnsi="Arial" w:cs="Arial"/>
                <w:bCs/>
                <w:color w:val="000000"/>
                <w:szCs w:val="20"/>
              </w:rPr>
              <w:t xml:space="preserve"> </w:t>
            </w:r>
            <w:r w:rsidRPr="00675BCD">
              <w:rPr>
                <w:rFonts w:ascii="Arial" w:eastAsia="ＭＳ ゴシック" w:hAnsi="Arial" w:cs="Arial"/>
                <w:bCs/>
                <w:color w:val="000000"/>
                <w:szCs w:val="20"/>
              </w:rPr>
              <w:t>(Adrienne 2bself-assessment collision.doc)</w:t>
            </w:r>
          </w:p>
          <w:p w14:paraId="4A2858A4" w14:textId="77777777" w:rsidR="005F3DD3" w:rsidRPr="003012B5" w:rsidRDefault="005F3DD3" w:rsidP="006A6A99">
            <w:pPr>
              <w:numPr>
                <w:ilvl w:val="0"/>
                <w:numId w:val="40"/>
              </w:numPr>
              <w:rPr>
                <w:rFonts w:ascii="Arial" w:eastAsia="ＭＳ ゴシック" w:hAnsi="Arial" w:cs="Arial"/>
                <w:bCs/>
                <w:color w:val="000000"/>
                <w:szCs w:val="20"/>
              </w:rPr>
            </w:pPr>
          </w:p>
          <w:p w14:paraId="08DD7A40" w14:textId="77777777" w:rsidR="004F20B1" w:rsidRDefault="004F20B1" w:rsidP="006A6A99">
            <w:pPr>
              <w:rPr>
                <w:rFonts w:ascii="Arial" w:eastAsia="ＭＳ ゴシック" w:hAnsi="Arial" w:cs="Arial"/>
                <w:bCs/>
                <w:color w:val="000000"/>
                <w:szCs w:val="20"/>
              </w:rPr>
            </w:pPr>
          </w:p>
          <w:p w14:paraId="33A7A797" w14:textId="77777777" w:rsidR="004F20B1" w:rsidRPr="00721D33" w:rsidRDefault="004F20B1" w:rsidP="00721D33">
            <w:pPr>
              <w:numPr>
                <w:ilvl w:val="0"/>
                <w:numId w:val="43"/>
              </w:numPr>
              <w:rPr>
                <w:rFonts w:ascii="Arial" w:eastAsia="ＭＳ ゴシック" w:hAnsi="Arial" w:cs="Arial"/>
                <w:b/>
                <w:bCs/>
                <w:color w:val="000000"/>
                <w:szCs w:val="20"/>
              </w:rPr>
            </w:pPr>
            <w:r w:rsidRPr="00721D33">
              <w:rPr>
                <w:rFonts w:ascii="Arial" w:eastAsia="ＭＳ ゴシック" w:hAnsi="Arial" w:cs="Arial"/>
                <w:b/>
                <w:bCs/>
                <w:color w:val="000000"/>
                <w:szCs w:val="20"/>
              </w:rPr>
              <w:t>Part 2a Ceramic Brief Example</w:t>
            </w:r>
            <w:r w:rsidR="003012B5" w:rsidRPr="00721D33">
              <w:rPr>
                <w:rFonts w:ascii="Arial" w:eastAsia="ＭＳ ゴシック" w:hAnsi="Arial" w:cs="Arial"/>
                <w:b/>
                <w:bCs/>
                <w:color w:val="000000"/>
                <w:szCs w:val="20"/>
              </w:rPr>
              <w:t>s</w:t>
            </w:r>
            <w:r w:rsidRPr="00721D33">
              <w:rPr>
                <w:rFonts w:ascii="Arial" w:eastAsia="ＭＳ ゴシック" w:hAnsi="Arial" w:cs="Arial"/>
                <w:b/>
                <w:bCs/>
                <w:color w:val="000000"/>
                <w:szCs w:val="20"/>
              </w:rPr>
              <w:t xml:space="preserve"> of Student Work</w:t>
            </w:r>
          </w:p>
          <w:p w14:paraId="41D52A7D" w14:textId="77777777" w:rsidR="004F20B1" w:rsidRDefault="004F20B1" w:rsidP="006A6A99">
            <w:pPr>
              <w:rPr>
                <w:rFonts w:ascii="Arial" w:eastAsia="ＭＳ ゴシック" w:hAnsi="Arial" w:cs="Arial"/>
                <w:bCs/>
                <w:color w:val="000000"/>
                <w:szCs w:val="20"/>
              </w:rPr>
            </w:pPr>
            <w:r>
              <w:rPr>
                <w:rFonts w:ascii="Arial" w:eastAsia="ＭＳ ゴシック" w:hAnsi="Arial" w:cs="Arial"/>
                <w:bCs/>
                <w:color w:val="000000"/>
                <w:szCs w:val="20"/>
              </w:rPr>
              <w:t>(</w:t>
            </w:r>
            <w:hyperlink r:id="rId37" w:history="1">
              <w:r w:rsidRPr="00906275">
                <w:rPr>
                  <w:rStyle w:val="Hyperlink"/>
                  <w:rFonts w:ascii="Arial" w:eastAsia="ＭＳ ゴシック" w:hAnsi="Arial" w:cs="Arial"/>
                  <w:bCs/>
                  <w:szCs w:val="20"/>
                </w:rPr>
                <w:t>http://www.flickr.com/photos/lightpaintbrush/5424627357/in/set-72157625996420970/</w:t>
              </w:r>
            </w:hyperlink>
            <w:r>
              <w:rPr>
                <w:rFonts w:ascii="Arial" w:eastAsia="ＭＳ ゴシック" w:hAnsi="Arial" w:cs="Arial"/>
                <w:bCs/>
                <w:color w:val="000000"/>
                <w:szCs w:val="20"/>
              </w:rPr>
              <w:t>)</w:t>
            </w:r>
          </w:p>
          <w:p w14:paraId="29CBE710" w14:textId="77777777" w:rsidR="004F20B1" w:rsidRDefault="004F20B1" w:rsidP="006A6A99">
            <w:pPr>
              <w:rPr>
                <w:rFonts w:ascii="Arial" w:eastAsia="ＭＳ ゴシック" w:hAnsi="Arial" w:cs="Arial"/>
                <w:bCs/>
                <w:color w:val="000000"/>
                <w:szCs w:val="20"/>
              </w:rPr>
            </w:pPr>
            <w:r>
              <w:rPr>
                <w:rFonts w:ascii="Arial" w:eastAsia="ＭＳ ゴシック" w:hAnsi="Arial" w:cs="Arial"/>
                <w:bCs/>
                <w:color w:val="000000"/>
                <w:szCs w:val="20"/>
              </w:rPr>
              <w:t>(</w:t>
            </w:r>
            <w:hyperlink r:id="rId38" w:history="1">
              <w:r w:rsidRPr="00906275">
                <w:rPr>
                  <w:rStyle w:val="Hyperlink"/>
                  <w:rFonts w:ascii="Arial" w:eastAsia="ＭＳ ゴシック" w:hAnsi="Arial" w:cs="Arial"/>
                  <w:bCs/>
                  <w:szCs w:val="20"/>
                </w:rPr>
                <w:t>http://www.flickr.com/photos/lightpaintbrush/5424575201/in/set-72157625996420970/</w:t>
              </w:r>
            </w:hyperlink>
            <w:r>
              <w:rPr>
                <w:rFonts w:ascii="Arial" w:eastAsia="ＭＳ ゴシック" w:hAnsi="Arial" w:cs="Arial"/>
                <w:bCs/>
                <w:color w:val="000000"/>
                <w:szCs w:val="20"/>
              </w:rPr>
              <w:t>)</w:t>
            </w:r>
          </w:p>
          <w:p w14:paraId="0E6C08A3" w14:textId="77777777" w:rsidR="004F20B1" w:rsidRDefault="004F20B1" w:rsidP="006A6A99">
            <w:pPr>
              <w:rPr>
                <w:rStyle w:val="Hyperlink"/>
                <w:rFonts w:ascii="Arial" w:eastAsia="ＭＳ ゴシック" w:hAnsi="Arial" w:cs="Arial"/>
                <w:bCs/>
                <w:szCs w:val="20"/>
              </w:rPr>
            </w:pPr>
            <w:hyperlink r:id="rId39" w:history="1">
              <w:r w:rsidRPr="00906275">
                <w:rPr>
                  <w:rStyle w:val="Hyperlink"/>
                  <w:rFonts w:ascii="Arial" w:eastAsia="ＭＳ ゴシック" w:hAnsi="Arial" w:cs="Arial"/>
                  <w:bCs/>
                  <w:szCs w:val="20"/>
                </w:rPr>
                <w:t>http://www.flickr.com/photos/lightpaintbrush/5425184310/in/set-72157625996420970/</w:t>
              </w:r>
            </w:hyperlink>
          </w:p>
          <w:p w14:paraId="6194150D" w14:textId="77777777" w:rsidR="005F3DD3" w:rsidRDefault="005F3DD3" w:rsidP="006A6A99">
            <w:pPr>
              <w:rPr>
                <w:rFonts w:ascii="Arial" w:eastAsia="ＭＳ ゴシック" w:hAnsi="Arial" w:cs="Arial"/>
                <w:bCs/>
                <w:color w:val="000000"/>
                <w:szCs w:val="20"/>
              </w:rPr>
            </w:pPr>
          </w:p>
          <w:p w14:paraId="08F88AA3" w14:textId="77777777" w:rsidR="004F20B1" w:rsidRDefault="004F20B1" w:rsidP="006A6A99">
            <w:pPr>
              <w:rPr>
                <w:rFonts w:ascii="Arial" w:eastAsia="ＭＳ ゴシック" w:hAnsi="Arial" w:cs="Arial"/>
                <w:bCs/>
                <w:color w:val="000000"/>
                <w:szCs w:val="20"/>
              </w:rPr>
            </w:pPr>
          </w:p>
          <w:p w14:paraId="41EB4CCE" w14:textId="77777777" w:rsidR="004F20B1" w:rsidRPr="00721D33" w:rsidRDefault="004F20B1" w:rsidP="00721D33">
            <w:pPr>
              <w:numPr>
                <w:ilvl w:val="0"/>
                <w:numId w:val="43"/>
              </w:numPr>
              <w:rPr>
                <w:rFonts w:ascii="Arial" w:eastAsia="ＭＳ ゴシック" w:hAnsi="Arial" w:cs="Arial"/>
                <w:b/>
                <w:bCs/>
                <w:color w:val="000000"/>
                <w:szCs w:val="20"/>
              </w:rPr>
            </w:pPr>
            <w:r w:rsidRPr="00721D33">
              <w:rPr>
                <w:rFonts w:ascii="Arial" w:eastAsia="ＭＳ ゴシック" w:hAnsi="Arial" w:cs="Arial"/>
                <w:b/>
                <w:bCs/>
                <w:color w:val="000000"/>
                <w:szCs w:val="20"/>
              </w:rPr>
              <w:t xml:space="preserve">Part 2b Ceramic </w:t>
            </w:r>
            <w:r w:rsidR="00123C80" w:rsidRPr="00721D33">
              <w:rPr>
                <w:rFonts w:ascii="Arial" w:eastAsia="ＭＳ ゴシック" w:hAnsi="Arial" w:cs="Arial"/>
                <w:b/>
                <w:bCs/>
                <w:color w:val="000000"/>
                <w:szCs w:val="20"/>
              </w:rPr>
              <w:t>Brief Example</w:t>
            </w:r>
            <w:r w:rsidRPr="00721D33">
              <w:rPr>
                <w:rFonts w:ascii="Arial" w:eastAsia="ＭＳ ゴシック" w:hAnsi="Arial" w:cs="Arial"/>
                <w:b/>
                <w:bCs/>
                <w:color w:val="000000"/>
                <w:szCs w:val="20"/>
              </w:rPr>
              <w:t xml:space="preserve"> of Student Work</w:t>
            </w:r>
          </w:p>
          <w:p w14:paraId="7AEE6083" w14:textId="77777777" w:rsidR="004F20B1" w:rsidRDefault="004F20B1" w:rsidP="006A6A99">
            <w:pPr>
              <w:rPr>
                <w:rFonts w:ascii="Arial" w:eastAsia="ＭＳ ゴシック" w:hAnsi="Arial" w:cs="Arial"/>
                <w:bCs/>
                <w:color w:val="000000"/>
                <w:szCs w:val="20"/>
              </w:rPr>
            </w:pPr>
            <w:r>
              <w:rPr>
                <w:rFonts w:ascii="Arial" w:eastAsia="ＭＳ ゴシック" w:hAnsi="Arial" w:cs="Arial"/>
                <w:bCs/>
                <w:color w:val="000000"/>
                <w:szCs w:val="20"/>
              </w:rPr>
              <w:t>(</w:t>
            </w:r>
            <w:hyperlink r:id="rId40" w:history="1">
              <w:r w:rsidRPr="00906275">
                <w:rPr>
                  <w:rStyle w:val="Hyperlink"/>
                  <w:rFonts w:ascii="Arial" w:eastAsia="ＭＳ ゴシック" w:hAnsi="Arial" w:cs="Arial"/>
                  <w:bCs/>
                  <w:szCs w:val="20"/>
                </w:rPr>
                <w:t>http://www.flickr.com/photos/lightpaintbrush/5425172648/sizes/m/in/set-72157625996420970/</w:t>
              </w:r>
            </w:hyperlink>
            <w:r>
              <w:rPr>
                <w:rFonts w:ascii="Arial" w:eastAsia="ＭＳ ゴシック" w:hAnsi="Arial" w:cs="Arial"/>
                <w:bCs/>
                <w:color w:val="000000"/>
                <w:szCs w:val="20"/>
              </w:rPr>
              <w:t>)</w:t>
            </w:r>
          </w:p>
          <w:p w14:paraId="25F96E17" w14:textId="77777777" w:rsidR="004F20B1" w:rsidRDefault="004F20B1" w:rsidP="006A6A99">
            <w:pPr>
              <w:rPr>
                <w:rFonts w:ascii="Arial" w:eastAsia="ＭＳ ゴシック" w:hAnsi="Arial" w:cs="Arial"/>
                <w:bCs/>
                <w:color w:val="000000"/>
                <w:szCs w:val="20"/>
              </w:rPr>
            </w:pPr>
          </w:p>
          <w:p w14:paraId="6D011C6E" w14:textId="77777777" w:rsidR="004F20B1" w:rsidRDefault="004F20B1" w:rsidP="006A6A99">
            <w:pPr>
              <w:rPr>
                <w:rFonts w:ascii="Arial" w:eastAsia="ＭＳ ゴシック" w:hAnsi="Arial" w:cs="Arial"/>
                <w:bCs/>
                <w:color w:val="000000"/>
                <w:szCs w:val="20"/>
              </w:rPr>
            </w:pPr>
          </w:p>
          <w:p w14:paraId="5EAC8B04" w14:textId="77777777" w:rsidR="004F20B1" w:rsidRPr="00625DC7" w:rsidRDefault="004F20B1" w:rsidP="006A6A99">
            <w:pPr>
              <w:numPr>
                <w:ilvl w:val="0"/>
                <w:numId w:val="43"/>
              </w:numPr>
              <w:rPr>
                <w:rFonts w:ascii="Arial" w:eastAsia="ＭＳ ゴシック" w:hAnsi="Arial" w:cs="Arial"/>
                <w:bCs/>
                <w:color w:val="000000"/>
                <w:szCs w:val="20"/>
              </w:rPr>
            </w:pPr>
            <w:r w:rsidRPr="00BD3FCC">
              <w:rPr>
                <w:rFonts w:ascii="Arial" w:eastAsia="ＭＳ ゴシック" w:hAnsi="Arial" w:cs="Arial"/>
                <w:b/>
                <w:bCs/>
                <w:color w:val="000000"/>
                <w:szCs w:val="20"/>
              </w:rPr>
              <w:t>Images of Student Work From Part 2b Ceramic Brief</w:t>
            </w:r>
            <w:r>
              <w:rPr>
                <w:rFonts w:ascii="Arial" w:eastAsia="ＭＳ ゴシック" w:hAnsi="Arial" w:cs="Arial"/>
                <w:b/>
                <w:bCs/>
                <w:color w:val="000000"/>
                <w:szCs w:val="20"/>
              </w:rPr>
              <w:t xml:space="preserve"> </w:t>
            </w:r>
            <w:r w:rsidRPr="00BD3FCC">
              <w:rPr>
                <w:rFonts w:ascii="Arial" w:eastAsia="ＭＳ ゴシック" w:hAnsi="Arial" w:cs="Arial"/>
                <w:bCs/>
                <w:color w:val="000000"/>
                <w:szCs w:val="20"/>
              </w:rPr>
              <w:t xml:space="preserve">(2b </w:t>
            </w:r>
            <w:proofErr w:type="gramStart"/>
            <w:r w:rsidRPr="00BD3FCC">
              <w:rPr>
                <w:rFonts w:ascii="Arial" w:eastAsia="ＭＳ ゴシック" w:hAnsi="Arial" w:cs="Arial"/>
                <w:bCs/>
                <w:color w:val="000000"/>
                <w:szCs w:val="20"/>
              </w:rPr>
              <w:t>example1.JPG</w:t>
            </w:r>
            <w:proofErr w:type="gramEnd"/>
            <w:r w:rsidRPr="00BD3FCC">
              <w:rPr>
                <w:rFonts w:ascii="Arial" w:eastAsia="ＭＳ ゴシック" w:hAnsi="Arial" w:cs="Arial"/>
                <w:bCs/>
                <w:color w:val="000000"/>
                <w:szCs w:val="20"/>
              </w:rPr>
              <w:t>, 2b example2.JPG)</w:t>
            </w:r>
          </w:p>
        </w:tc>
      </w:tr>
      <w:tr w:rsidR="008C1506" w:rsidRPr="00625DC7" w14:paraId="37E652C4" w14:textId="77777777" w:rsidTr="00327380">
        <w:trPr>
          <w:cantSplit/>
          <w:trHeight w:val="729"/>
          <w:jc w:val="center"/>
        </w:trPr>
        <w:tc>
          <w:tcPr>
            <w:tcW w:w="857" w:type="dxa"/>
            <w:shd w:val="clear" w:color="auto" w:fill="auto"/>
            <w:tcMar>
              <w:top w:w="108" w:type="dxa"/>
              <w:bottom w:w="108" w:type="dxa"/>
            </w:tcMar>
            <w:vAlign w:val="center"/>
          </w:tcPr>
          <w:p w14:paraId="5BE8701F" w14:textId="77777777" w:rsidR="00497FFE" w:rsidRDefault="00497FFE" w:rsidP="006A6A99">
            <w:pPr>
              <w:jc w:val="center"/>
              <w:rPr>
                <w:rFonts w:ascii="Arial" w:eastAsia="ＭＳ ゴシック" w:hAnsi="Arial" w:cs="Arial"/>
                <w:b/>
                <w:bCs/>
                <w:color w:val="000000"/>
                <w:szCs w:val="20"/>
              </w:rPr>
            </w:pPr>
            <w:r>
              <w:rPr>
                <w:rFonts w:ascii="Arial" w:eastAsia="ＭＳ ゴシック" w:hAnsi="Arial" w:cs="Arial"/>
                <w:b/>
                <w:bCs/>
                <w:color w:val="000000"/>
                <w:szCs w:val="20"/>
              </w:rPr>
              <w:t>22</w:t>
            </w:r>
            <w:r w:rsidR="00031CD5">
              <w:rPr>
                <w:rFonts w:ascii="Arial" w:eastAsia="ＭＳ ゴシック" w:hAnsi="Arial" w:cs="Arial"/>
                <w:b/>
                <w:bCs/>
                <w:color w:val="000000"/>
                <w:szCs w:val="20"/>
              </w:rPr>
              <w:t xml:space="preserve"> - 28</w:t>
            </w:r>
          </w:p>
        </w:tc>
        <w:tc>
          <w:tcPr>
            <w:tcW w:w="5347" w:type="dxa"/>
            <w:shd w:val="clear" w:color="auto" w:fill="auto"/>
            <w:tcMar>
              <w:top w:w="108" w:type="dxa"/>
              <w:bottom w:w="108" w:type="dxa"/>
            </w:tcMar>
          </w:tcPr>
          <w:p w14:paraId="7F224952" w14:textId="77777777" w:rsidR="00680C7A" w:rsidRDefault="00680C7A" w:rsidP="006A6A99">
            <w:pPr>
              <w:numPr>
                <w:ilvl w:val="0"/>
                <w:numId w:val="38"/>
              </w:numPr>
              <w:rPr>
                <w:rFonts w:ascii="Arial" w:eastAsia="ＭＳ ゴシック" w:hAnsi="Arial" w:cs="Arial"/>
                <w:bCs/>
                <w:color w:val="000000"/>
                <w:szCs w:val="20"/>
              </w:rPr>
            </w:pPr>
            <w:r w:rsidRPr="00BC41A8">
              <w:rPr>
                <w:rFonts w:ascii="Arial" w:eastAsia="ＭＳ ゴシック" w:hAnsi="Arial" w:cs="Arial"/>
                <w:b/>
                <w:bCs/>
                <w:color w:val="000000"/>
                <w:szCs w:val="20"/>
              </w:rPr>
              <w:t>Part 3 Beginning of Final Major Project</w:t>
            </w:r>
            <w:r>
              <w:rPr>
                <w:rFonts w:ascii="Arial" w:eastAsia="ＭＳ ゴシック" w:hAnsi="Arial" w:cs="Arial"/>
                <w:bCs/>
                <w:color w:val="000000"/>
                <w:szCs w:val="20"/>
              </w:rPr>
              <w:t xml:space="preserve"> (FMP)</w:t>
            </w:r>
          </w:p>
          <w:p w14:paraId="6163DCDA" w14:textId="77777777" w:rsidR="009E39B4" w:rsidRDefault="009E39B4" w:rsidP="006A6A99">
            <w:pPr>
              <w:numPr>
                <w:ilvl w:val="1"/>
                <w:numId w:val="38"/>
              </w:numPr>
              <w:rPr>
                <w:rFonts w:ascii="Arial" w:eastAsia="ＭＳ ゴシック" w:hAnsi="Arial" w:cs="Arial"/>
                <w:bCs/>
                <w:color w:val="000000"/>
                <w:szCs w:val="20"/>
              </w:rPr>
            </w:pPr>
            <w:r>
              <w:rPr>
                <w:rFonts w:ascii="Arial" w:eastAsia="ＭＳ ゴシック" w:hAnsi="Arial" w:cs="Arial"/>
                <w:bCs/>
                <w:color w:val="000000"/>
                <w:szCs w:val="20"/>
              </w:rPr>
              <w:t>Develop Proposal (with tutor)</w:t>
            </w:r>
          </w:p>
          <w:p w14:paraId="4F1C8005" w14:textId="77777777" w:rsidR="009E39B4" w:rsidRDefault="009E39B4" w:rsidP="006A6A99">
            <w:pPr>
              <w:numPr>
                <w:ilvl w:val="1"/>
                <w:numId w:val="38"/>
              </w:numPr>
              <w:rPr>
                <w:rFonts w:ascii="Arial" w:eastAsia="ＭＳ ゴシック" w:hAnsi="Arial" w:cs="Arial"/>
                <w:bCs/>
                <w:color w:val="000000"/>
                <w:szCs w:val="20"/>
              </w:rPr>
            </w:pPr>
            <w:r>
              <w:rPr>
                <w:rFonts w:ascii="Arial" w:eastAsia="ＭＳ ゴシック" w:hAnsi="Arial" w:cs="Arial"/>
                <w:bCs/>
                <w:color w:val="000000"/>
                <w:szCs w:val="20"/>
              </w:rPr>
              <w:t>Develop Action Plan (with tutor)</w:t>
            </w:r>
          </w:p>
          <w:p w14:paraId="13681E14" w14:textId="77777777" w:rsidR="009E39B4" w:rsidRPr="00625DC7" w:rsidRDefault="009E39B4" w:rsidP="006A6A99">
            <w:pPr>
              <w:rPr>
                <w:rFonts w:ascii="Arial" w:eastAsia="ＭＳ ゴシック" w:hAnsi="Arial" w:cs="Arial"/>
                <w:bCs/>
                <w:color w:val="000000"/>
                <w:szCs w:val="20"/>
              </w:rPr>
            </w:pPr>
          </w:p>
        </w:tc>
        <w:tc>
          <w:tcPr>
            <w:tcW w:w="8219" w:type="dxa"/>
            <w:shd w:val="clear" w:color="auto" w:fill="auto"/>
            <w:tcMar>
              <w:top w:w="108" w:type="dxa"/>
              <w:bottom w:w="108" w:type="dxa"/>
            </w:tcMar>
          </w:tcPr>
          <w:p w14:paraId="1C56AC13" w14:textId="77777777" w:rsidR="0047438C" w:rsidRDefault="0047438C" w:rsidP="006A6A99">
            <w:pPr>
              <w:numPr>
                <w:ilvl w:val="0"/>
                <w:numId w:val="37"/>
              </w:numPr>
              <w:rPr>
                <w:rFonts w:ascii="Arial" w:eastAsia="ＭＳ ゴシック" w:hAnsi="Arial" w:cs="Arial"/>
                <w:bCs/>
                <w:color w:val="000000"/>
                <w:szCs w:val="20"/>
              </w:rPr>
            </w:pPr>
            <w:r w:rsidRPr="0004510B">
              <w:rPr>
                <w:rFonts w:ascii="Arial" w:eastAsia="ＭＳ ゴシック" w:hAnsi="Arial" w:cs="Arial"/>
                <w:b/>
                <w:bCs/>
                <w:color w:val="000000"/>
                <w:szCs w:val="20"/>
              </w:rPr>
              <w:t>FMP Instructions</w:t>
            </w:r>
            <w:r>
              <w:rPr>
                <w:rFonts w:ascii="Arial" w:eastAsia="ＭＳ ゴシック" w:hAnsi="Arial" w:cs="Arial"/>
                <w:b/>
                <w:bCs/>
                <w:color w:val="000000"/>
                <w:szCs w:val="20"/>
              </w:rPr>
              <w:t xml:space="preserve"> and Guidance </w:t>
            </w:r>
            <w:r>
              <w:rPr>
                <w:rFonts w:ascii="Arial" w:eastAsia="ＭＳ ゴシック" w:hAnsi="Arial" w:cs="Arial"/>
                <w:bCs/>
                <w:color w:val="000000"/>
                <w:szCs w:val="20"/>
              </w:rPr>
              <w:t xml:space="preserve"> (</w:t>
            </w:r>
            <w:r w:rsidRPr="001027D7">
              <w:rPr>
                <w:rFonts w:ascii="Arial" w:eastAsia="ＭＳ ゴシック" w:hAnsi="Arial" w:cs="Arial"/>
                <w:bCs/>
                <w:color w:val="000000"/>
                <w:szCs w:val="20"/>
              </w:rPr>
              <w:t>FMP Instructions</w:t>
            </w:r>
            <w:r>
              <w:rPr>
                <w:rFonts w:ascii="Arial" w:eastAsia="ＭＳ ゴシック" w:hAnsi="Arial" w:cs="Arial"/>
                <w:bCs/>
                <w:color w:val="000000"/>
                <w:szCs w:val="20"/>
              </w:rPr>
              <w:t xml:space="preserve"> guidance</w:t>
            </w:r>
            <w:r w:rsidRPr="001027D7">
              <w:rPr>
                <w:rFonts w:ascii="Arial" w:eastAsia="ＭＳ ゴシック" w:hAnsi="Arial" w:cs="Arial"/>
                <w:bCs/>
                <w:color w:val="000000"/>
                <w:szCs w:val="20"/>
              </w:rPr>
              <w:t xml:space="preserve"> proposal.doc</w:t>
            </w:r>
            <w:r>
              <w:rPr>
                <w:rFonts w:ascii="Arial" w:eastAsia="ＭＳ ゴシック" w:hAnsi="Arial" w:cs="Arial"/>
                <w:bCs/>
                <w:color w:val="000000"/>
                <w:szCs w:val="20"/>
              </w:rPr>
              <w:t>)</w:t>
            </w:r>
          </w:p>
          <w:p w14:paraId="44142154" w14:textId="77777777" w:rsidR="0047438C" w:rsidRDefault="0047438C" w:rsidP="006A6A99">
            <w:pPr>
              <w:numPr>
                <w:ilvl w:val="0"/>
                <w:numId w:val="37"/>
              </w:numPr>
              <w:rPr>
                <w:rFonts w:ascii="Arial" w:eastAsia="ＭＳ ゴシック" w:hAnsi="Arial" w:cs="Arial"/>
                <w:bCs/>
                <w:color w:val="000000"/>
                <w:szCs w:val="20"/>
              </w:rPr>
            </w:pPr>
            <w:r w:rsidRPr="00A517F5">
              <w:rPr>
                <w:rFonts w:ascii="Arial" w:eastAsia="ＭＳ ゴシック" w:hAnsi="Arial" w:cs="Arial"/>
                <w:b/>
                <w:bCs/>
                <w:color w:val="000000"/>
                <w:szCs w:val="20"/>
              </w:rPr>
              <w:t>Student Example of an FMP Proposal</w:t>
            </w:r>
            <w:r>
              <w:rPr>
                <w:rFonts w:ascii="Arial" w:eastAsia="ＭＳ ゴシック" w:hAnsi="Arial" w:cs="Arial"/>
                <w:bCs/>
                <w:color w:val="000000"/>
                <w:szCs w:val="20"/>
              </w:rPr>
              <w:t xml:space="preserve"> (</w:t>
            </w:r>
            <w:r w:rsidRPr="00F2622E">
              <w:rPr>
                <w:rFonts w:ascii="Arial" w:eastAsia="ＭＳ ゴシック" w:hAnsi="Arial" w:cs="Arial"/>
                <w:bCs/>
                <w:color w:val="000000"/>
                <w:szCs w:val="20"/>
              </w:rPr>
              <w:t>Adrienne FMP project proposal.doc</w:t>
            </w:r>
            <w:r>
              <w:rPr>
                <w:rFonts w:ascii="Arial" w:eastAsia="ＭＳ ゴシック" w:hAnsi="Arial" w:cs="Arial"/>
                <w:bCs/>
                <w:color w:val="000000"/>
                <w:szCs w:val="20"/>
              </w:rPr>
              <w:t>)</w:t>
            </w:r>
          </w:p>
          <w:p w14:paraId="534F77D8" w14:textId="77777777" w:rsidR="0047438C" w:rsidRDefault="0047438C" w:rsidP="006A6A99">
            <w:pPr>
              <w:numPr>
                <w:ilvl w:val="0"/>
                <w:numId w:val="37"/>
              </w:numPr>
              <w:rPr>
                <w:rFonts w:ascii="Arial" w:eastAsia="ＭＳ ゴシック" w:hAnsi="Arial" w:cs="Arial"/>
                <w:bCs/>
                <w:color w:val="000000"/>
                <w:szCs w:val="20"/>
              </w:rPr>
            </w:pPr>
            <w:r w:rsidRPr="00A26F0E">
              <w:rPr>
                <w:rFonts w:ascii="Arial" w:eastAsia="ＭＳ ゴシック" w:hAnsi="Arial" w:cs="Arial"/>
                <w:b/>
                <w:bCs/>
                <w:color w:val="000000"/>
                <w:szCs w:val="20"/>
              </w:rPr>
              <w:t>FMP Action Plan</w:t>
            </w:r>
            <w:r>
              <w:rPr>
                <w:rFonts w:ascii="Arial" w:eastAsia="ＭＳ ゴシック" w:hAnsi="Arial" w:cs="Arial"/>
                <w:bCs/>
                <w:color w:val="000000"/>
                <w:szCs w:val="20"/>
              </w:rPr>
              <w:t xml:space="preserve"> (</w:t>
            </w:r>
            <w:r w:rsidRPr="005974F6">
              <w:rPr>
                <w:rFonts w:ascii="Arial" w:eastAsia="ＭＳ ゴシック" w:hAnsi="Arial" w:cs="Arial"/>
                <w:bCs/>
                <w:color w:val="000000"/>
                <w:szCs w:val="20"/>
              </w:rPr>
              <w:t>FMP action plan form.doc</w:t>
            </w:r>
            <w:r>
              <w:rPr>
                <w:rFonts w:ascii="Arial" w:eastAsia="ＭＳ ゴシック" w:hAnsi="Arial" w:cs="Arial"/>
                <w:bCs/>
                <w:color w:val="000000"/>
                <w:szCs w:val="20"/>
              </w:rPr>
              <w:t>)</w:t>
            </w:r>
          </w:p>
          <w:p w14:paraId="2AB57BA0" w14:textId="77777777" w:rsidR="0047438C" w:rsidRDefault="0047438C" w:rsidP="006A6A99">
            <w:pPr>
              <w:numPr>
                <w:ilvl w:val="0"/>
                <w:numId w:val="37"/>
              </w:numPr>
              <w:rPr>
                <w:rFonts w:ascii="Arial" w:eastAsia="ＭＳ ゴシック" w:hAnsi="Arial" w:cs="Arial"/>
                <w:bCs/>
                <w:color w:val="000000"/>
                <w:szCs w:val="20"/>
              </w:rPr>
            </w:pPr>
            <w:r w:rsidRPr="005974F6">
              <w:rPr>
                <w:rFonts w:ascii="Arial" w:eastAsia="ＭＳ ゴシック" w:hAnsi="Arial" w:cs="Arial"/>
                <w:b/>
                <w:bCs/>
                <w:color w:val="000000"/>
                <w:szCs w:val="20"/>
              </w:rPr>
              <w:t>Student Example of an Action Plan</w:t>
            </w:r>
            <w:r>
              <w:rPr>
                <w:rFonts w:ascii="Arial" w:eastAsia="ＭＳ ゴシック" w:hAnsi="Arial" w:cs="Arial"/>
                <w:bCs/>
                <w:color w:val="000000"/>
                <w:szCs w:val="20"/>
              </w:rPr>
              <w:t xml:space="preserve"> (</w:t>
            </w:r>
            <w:r w:rsidRPr="005974F6">
              <w:rPr>
                <w:rFonts w:ascii="Arial" w:eastAsia="ＭＳ ゴシック" w:hAnsi="Arial" w:cs="Arial"/>
                <w:bCs/>
                <w:color w:val="000000"/>
                <w:szCs w:val="20"/>
              </w:rPr>
              <w:t>Adrienne FMP action plan.doc</w:t>
            </w:r>
            <w:r>
              <w:rPr>
                <w:rFonts w:ascii="Arial" w:eastAsia="ＭＳ ゴシック" w:hAnsi="Arial" w:cs="Arial"/>
                <w:bCs/>
                <w:color w:val="000000"/>
                <w:szCs w:val="20"/>
              </w:rPr>
              <w:t>)</w:t>
            </w:r>
          </w:p>
          <w:p w14:paraId="0F548105" w14:textId="77777777" w:rsidR="009E39B4" w:rsidRPr="00625DC7" w:rsidRDefault="009E39B4" w:rsidP="006A6A99">
            <w:pPr>
              <w:rPr>
                <w:rFonts w:ascii="Arial" w:eastAsia="ＭＳ ゴシック" w:hAnsi="Arial" w:cs="Arial"/>
                <w:bCs/>
                <w:color w:val="000000"/>
                <w:szCs w:val="20"/>
              </w:rPr>
            </w:pPr>
          </w:p>
        </w:tc>
      </w:tr>
      <w:tr w:rsidR="008C1506" w:rsidRPr="00625DC7" w14:paraId="3DD14D91" w14:textId="77777777" w:rsidTr="00327380">
        <w:trPr>
          <w:cantSplit/>
          <w:trHeight w:val="729"/>
          <w:jc w:val="center"/>
        </w:trPr>
        <w:tc>
          <w:tcPr>
            <w:tcW w:w="857" w:type="dxa"/>
            <w:shd w:val="clear" w:color="auto" w:fill="auto"/>
            <w:tcMar>
              <w:top w:w="108" w:type="dxa"/>
              <w:bottom w:w="108" w:type="dxa"/>
            </w:tcMar>
            <w:vAlign w:val="center"/>
          </w:tcPr>
          <w:p w14:paraId="1A01FAA7" w14:textId="77777777" w:rsidR="00497FFE" w:rsidRDefault="00BA63EF" w:rsidP="006A6A99">
            <w:pPr>
              <w:jc w:val="center"/>
              <w:rPr>
                <w:rFonts w:ascii="Arial" w:eastAsia="ＭＳ ゴシック" w:hAnsi="Arial" w:cs="Arial"/>
                <w:b/>
                <w:bCs/>
                <w:color w:val="000000"/>
                <w:szCs w:val="20"/>
              </w:rPr>
            </w:pPr>
            <w:r>
              <w:rPr>
                <w:rFonts w:ascii="Arial" w:eastAsia="ＭＳ ゴシック" w:hAnsi="Arial" w:cs="Arial"/>
                <w:b/>
                <w:bCs/>
                <w:color w:val="000000"/>
                <w:szCs w:val="20"/>
              </w:rPr>
              <w:t>30</w:t>
            </w:r>
            <w:r w:rsidR="00031CD5">
              <w:rPr>
                <w:rFonts w:ascii="Arial" w:eastAsia="ＭＳ ゴシック" w:hAnsi="Arial" w:cs="Arial"/>
                <w:b/>
                <w:bCs/>
                <w:color w:val="000000"/>
                <w:szCs w:val="20"/>
              </w:rPr>
              <w:t xml:space="preserve"> - 32</w:t>
            </w:r>
          </w:p>
        </w:tc>
        <w:tc>
          <w:tcPr>
            <w:tcW w:w="5347" w:type="dxa"/>
            <w:shd w:val="clear" w:color="auto" w:fill="auto"/>
            <w:tcMar>
              <w:top w:w="108" w:type="dxa"/>
              <w:bottom w:w="108" w:type="dxa"/>
            </w:tcMar>
          </w:tcPr>
          <w:p w14:paraId="58F99D27" w14:textId="77777777" w:rsidR="00497FFE" w:rsidRPr="0047003B" w:rsidRDefault="00031CD5" w:rsidP="006A6A99">
            <w:pPr>
              <w:numPr>
                <w:ilvl w:val="0"/>
                <w:numId w:val="39"/>
              </w:numPr>
              <w:rPr>
                <w:rFonts w:ascii="Arial" w:eastAsia="ＭＳ ゴシック" w:hAnsi="Arial" w:cs="Arial"/>
                <w:b/>
                <w:bCs/>
                <w:color w:val="000000"/>
                <w:szCs w:val="20"/>
              </w:rPr>
            </w:pPr>
            <w:r w:rsidRPr="0047003B">
              <w:rPr>
                <w:rFonts w:ascii="Arial" w:eastAsia="ＭＳ ゴシック" w:hAnsi="Arial" w:cs="Arial"/>
                <w:b/>
                <w:bCs/>
                <w:color w:val="000000"/>
                <w:szCs w:val="20"/>
              </w:rPr>
              <w:t>Final Major Project (FMP) Evaluation Activities</w:t>
            </w:r>
          </w:p>
        </w:tc>
        <w:tc>
          <w:tcPr>
            <w:tcW w:w="8219" w:type="dxa"/>
            <w:shd w:val="clear" w:color="auto" w:fill="auto"/>
            <w:tcMar>
              <w:top w:w="108" w:type="dxa"/>
              <w:bottom w:w="108" w:type="dxa"/>
            </w:tcMar>
          </w:tcPr>
          <w:p w14:paraId="7B0EBBC1" w14:textId="77777777" w:rsidR="0047003B" w:rsidRDefault="0047003B" w:rsidP="00E542ED">
            <w:pPr>
              <w:numPr>
                <w:ilvl w:val="0"/>
                <w:numId w:val="39"/>
              </w:numPr>
              <w:rPr>
                <w:rFonts w:ascii="Arial" w:eastAsia="ＭＳ ゴシック" w:hAnsi="Arial" w:cs="Arial"/>
                <w:bCs/>
                <w:color w:val="000000"/>
                <w:szCs w:val="20"/>
              </w:rPr>
            </w:pPr>
            <w:r w:rsidRPr="0004510B">
              <w:rPr>
                <w:rFonts w:ascii="Arial" w:eastAsia="ＭＳ ゴシック" w:hAnsi="Arial" w:cs="Arial"/>
                <w:b/>
                <w:bCs/>
                <w:color w:val="000000"/>
                <w:szCs w:val="20"/>
              </w:rPr>
              <w:t>FMP Evaluation Statement Brief</w:t>
            </w:r>
            <w:r>
              <w:rPr>
                <w:rFonts w:ascii="Arial" w:eastAsia="ＭＳ ゴシック" w:hAnsi="Arial" w:cs="Arial"/>
                <w:bCs/>
                <w:color w:val="000000"/>
                <w:szCs w:val="20"/>
              </w:rPr>
              <w:t xml:space="preserve"> (</w:t>
            </w:r>
            <w:r w:rsidRPr="0004510B">
              <w:rPr>
                <w:rFonts w:ascii="Arial" w:eastAsia="ＭＳ ゴシック" w:hAnsi="Arial" w:cs="Arial"/>
                <w:bCs/>
                <w:color w:val="000000"/>
                <w:szCs w:val="20"/>
              </w:rPr>
              <w:t>FMP evaluation_statement_brief_2012.pdf</w:t>
            </w:r>
            <w:r>
              <w:rPr>
                <w:rFonts w:ascii="Arial" w:eastAsia="ＭＳ ゴシック" w:hAnsi="Arial" w:cs="Arial"/>
                <w:bCs/>
                <w:color w:val="000000"/>
                <w:szCs w:val="20"/>
              </w:rPr>
              <w:t>)</w:t>
            </w:r>
          </w:p>
          <w:p w14:paraId="7F45CC1A" w14:textId="77777777" w:rsidR="0047003B" w:rsidRDefault="0047003B" w:rsidP="00E542ED">
            <w:pPr>
              <w:numPr>
                <w:ilvl w:val="0"/>
                <w:numId w:val="39"/>
              </w:numPr>
              <w:rPr>
                <w:rFonts w:ascii="Arial" w:eastAsia="ＭＳ ゴシック" w:hAnsi="Arial" w:cs="Arial"/>
                <w:bCs/>
                <w:color w:val="000000"/>
                <w:szCs w:val="20"/>
              </w:rPr>
            </w:pPr>
            <w:r w:rsidRPr="00106C2B">
              <w:rPr>
                <w:rFonts w:ascii="Arial" w:eastAsia="ＭＳ ゴシック" w:hAnsi="Arial" w:cs="Arial"/>
                <w:b/>
                <w:bCs/>
                <w:color w:val="000000"/>
                <w:szCs w:val="20"/>
              </w:rPr>
              <w:t>FMP Self Evaluation Example</w:t>
            </w:r>
            <w:r>
              <w:rPr>
                <w:rFonts w:ascii="Arial" w:eastAsia="ＭＳ ゴシック" w:hAnsi="Arial" w:cs="Arial"/>
                <w:bCs/>
                <w:color w:val="000000"/>
                <w:szCs w:val="20"/>
              </w:rPr>
              <w:t xml:space="preserve"> (</w:t>
            </w:r>
            <w:r w:rsidRPr="00106C2B">
              <w:rPr>
                <w:rFonts w:ascii="Arial" w:eastAsia="ＭＳ ゴシック" w:hAnsi="Arial" w:cs="Arial"/>
                <w:bCs/>
                <w:color w:val="000000"/>
                <w:szCs w:val="20"/>
              </w:rPr>
              <w:t>Adrienne FMP self-evaluation.doc</w:t>
            </w:r>
            <w:r>
              <w:rPr>
                <w:rFonts w:ascii="Arial" w:eastAsia="ＭＳ ゴシック" w:hAnsi="Arial" w:cs="Arial"/>
                <w:bCs/>
                <w:color w:val="000000"/>
                <w:szCs w:val="20"/>
              </w:rPr>
              <w:t>)</w:t>
            </w:r>
          </w:p>
          <w:p w14:paraId="33B3FE5A" w14:textId="77777777" w:rsidR="00E542ED" w:rsidRDefault="0047003B" w:rsidP="00E542ED">
            <w:pPr>
              <w:numPr>
                <w:ilvl w:val="0"/>
                <w:numId w:val="39"/>
              </w:numPr>
              <w:rPr>
                <w:rFonts w:ascii="Arial" w:eastAsia="ＭＳ ゴシック" w:hAnsi="Arial" w:cs="Arial"/>
                <w:bCs/>
                <w:color w:val="000000"/>
                <w:szCs w:val="20"/>
              </w:rPr>
            </w:pPr>
            <w:r w:rsidRPr="00E7130D">
              <w:rPr>
                <w:rFonts w:ascii="Arial" w:eastAsia="ＭＳ ゴシック" w:hAnsi="Arial" w:cs="Arial"/>
                <w:b/>
                <w:bCs/>
                <w:color w:val="000000"/>
                <w:szCs w:val="20"/>
              </w:rPr>
              <w:t>FMP Hand In Checklist</w:t>
            </w:r>
            <w:r>
              <w:rPr>
                <w:rFonts w:ascii="Arial" w:eastAsia="ＭＳ ゴシック" w:hAnsi="Arial" w:cs="Arial"/>
                <w:bCs/>
                <w:color w:val="000000"/>
                <w:szCs w:val="20"/>
              </w:rPr>
              <w:t xml:space="preserve"> (</w:t>
            </w:r>
            <w:r w:rsidRPr="00E7130D">
              <w:rPr>
                <w:rFonts w:ascii="Arial" w:eastAsia="ＭＳ ゴシック" w:hAnsi="Arial" w:cs="Arial"/>
                <w:bCs/>
                <w:color w:val="000000"/>
                <w:szCs w:val="20"/>
              </w:rPr>
              <w:t>FMP_handin_checklist_2012.pdf</w:t>
            </w:r>
            <w:r>
              <w:rPr>
                <w:rFonts w:ascii="Arial" w:eastAsia="ＭＳ ゴシック" w:hAnsi="Arial" w:cs="Arial"/>
                <w:bCs/>
                <w:color w:val="000000"/>
                <w:szCs w:val="20"/>
              </w:rPr>
              <w:t>)</w:t>
            </w:r>
          </w:p>
          <w:p w14:paraId="1B3194BF" w14:textId="77777777" w:rsidR="00E542ED" w:rsidRPr="00E542ED" w:rsidRDefault="0047003B" w:rsidP="00E542ED">
            <w:pPr>
              <w:numPr>
                <w:ilvl w:val="0"/>
                <w:numId w:val="39"/>
              </w:numPr>
              <w:rPr>
                <w:rFonts w:ascii="Arial" w:eastAsia="ＭＳ ゴシック" w:hAnsi="Arial" w:cs="Arial"/>
                <w:bCs/>
                <w:color w:val="000000"/>
                <w:szCs w:val="20"/>
              </w:rPr>
            </w:pPr>
            <w:r w:rsidRPr="00E542ED">
              <w:rPr>
                <w:rFonts w:ascii="Arial" w:eastAsia="ＭＳ ゴシック" w:hAnsi="Arial" w:cs="Arial"/>
                <w:b/>
                <w:bCs/>
                <w:color w:val="000000"/>
                <w:szCs w:val="20"/>
              </w:rPr>
              <w:t>Photos of FMP</w:t>
            </w:r>
            <w:r w:rsidR="00777EFF">
              <w:rPr>
                <w:rFonts w:ascii="Arial" w:eastAsia="ＭＳ ゴシック" w:hAnsi="Arial" w:cs="Arial"/>
                <w:b/>
                <w:bCs/>
                <w:color w:val="000000"/>
                <w:szCs w:val="20"/>
              </w:rPr>
              <w:t xml:space="preserve"> work</w:t>
            </w:r>
            <w:r w:rsidRPr="00E542ED">
              <w:rPr>
                <w:rFonts w:ascii="Arial" w:eastAsia="ＭＳ ゴシック" w:hAnsi="Arial" w:cs="Arial"/>
                <w:b/>
                <w:bCs/>
                <w:color w:val="000000"/>
                <w:szCs w:val="20"/>
              </w:rPr>
              <w:t xml:space="preserve"> 2008-11</w:t>
            </w:r>
            <w:r w:rsidR="00777EFF">
              <w:rPr>
                <w:rFonts w:ascii="Arial" w:eastAsia="ＭＳ ゴシック" w:hAnsi="Arial" w:cs="Arial"/>
                <w:b/>
                <w:bCs/>
                <w:color w:val="000000"/>
                <w:szCs w:val="20"/>
              </w:rPr>
              <w:t xml:space="preserve"> with commentaries</w:t>
            </w:r>
          </w:p>
          <w:p w14:paraId="582412E4" w14:textId="77777777" w:rsidR="00E542ED" w:rsidRDefault="00E542ED" w:rsidP="00E542ED">
            <w:pPr>
              <w:numPr>
                <w:ilvl w:val="1"/>
                <w:numId w:val="39"/>
              </w:numPr>
              <w:rPr>
                <w:rFonts w:ascii="Arial" w:eastAsia="ＭＳ ゴシック" w:hAnsi="Arial" w:cs="Arial"/>
                <w:bCs/>
                <w:color w:val="000000"/>
                <w:szCs w:val="20"/>
              </w:rPr>
            </w:pPr>
            <w:r w:rsidRPr="00E542ED">
              <w:rPr>
                <w:rFonts w:ascii="Arial" w:eastAsia="ＭＳ ゴシック" w:hAnsi="Arial" w:cs="Arial"/>
                <w:bCs/>
                <w:color w:val="000000"/>
                <w:szCs w:val="20"/>
              </w:rPr>
              <w:t>(</w:t>
            </w:r>
            <w:r>
              <w:rPr>
                <w:rFonts w:ascii="Arial" w:eastAsia="ＭＳ ゴシック" w:hAnsi="Arial" w:cs="Arial"/>
                <w:bCs/>
                <w:color w:val="000000"/>
                <w:szCs w:val="20"/>
              </w:rPr>
              <w:t>2007/8 images – Folder)</w:t>
            </w:r>
          </w:p>
          <w:p w14:paraId="7AF594CF" w14:textId="77777777" w:rsidR="00E542ED" w:rsidRDefault="00E542ED" w:rsidP="00E542ED">
            <w:pPr>
              <w:numPr>
                <w:ilvl w:val="1"/>
                <w:numId w:val="39"/>
              </w:numPr>
              <w:rPr>
                <w:rFonts w:ascii="Arial" w:eastAsia="ＭＳ ゴシック" w:hAnsi="Arial" w:cs="Arial"/>
                <w:bCs/>
                <w:color w:val="000000"/>
                <w:szCs w:val="20"/>
              </w:rPr>
            </w:pPr>
            <w:r w:rsidRPr="00E542ED">
              <w:rPr>
                <w:rFonts w:ascii="Arial" w:eastAsia="ＭＳ ゴシック" w:hAnsi="Arial" w:cs="Arial"/>
                <w:bCs/>
                <w:color w:val="000000"/>
                <w:szCs w:val="20"/>
              </w:rPr>
              <w:t>(</w:t>
            </w:r>
            <w:r>
              <w:rPr>
                <w:rFonts w:ascii="Arial" w:eastAsia="ＭＳ ゴシック" w:hAnsi="Arial" w:cs="Arial"/>
                <w:bCs/>
                <w:color w:val="000000"/>
                <w:szCs w:val="20"/>
              </w:rPr>
              <w:t>2008/9 images – Folder)</w:t>
            </w:r>
          </w:p>
          <w:p w14:paraId="3A5ABD30" w14:textId="77777777" w:rsidR="00E542ED" w:rsidRPr="00E542ED" w:rsidRDefault="00E542ED" w:rsidP="00E542ED">
            <w:pPr>
              <w:numPr>
                <w:ilvl w:val="1"/>
                <w:numId w:val="39"/>
              </w:numPr>
              <w:rPr>
                <w:rFonts w:ascii="Arial" w:eastAsia="ＭＳ ゴシック" w:hAnsi="Arial" w:cs="Arial"/>
                <w:bCs/>
                <w:color w:val="000000"/>
                <w:szCs w:val="20"/>
              </w:rPr>
            </w:pPr>
            <w:r w:rsidRPr="00E542ED">
              <w:rPr>
                <w:rFonts w:ascii="Arial" w:eastAsia="ＭＳ ゴシック" w:hAnsi="Arial" w:cs="Arial"/>
                <w:bCs/>
                <w:color w:val="000000"/>
                <w:szCs w:val="20"/>
              </w:rPr>
              <w:t>(</w:t>
            </w:r>
            <w:r w:rsidR="009049B3">
              <w:rPr>
                <w:rFonts w:ascii="Arial" w:eastAsia="ＭＳ ゴシック" w:hAnsi="Arial" w:cs="Arial"/>
                <w:bCs/>
                <w:color w:val="000000"/>
                <w:szCs w:val="20"/>
              </w:rPr>
              <w:t>2009/10</w:t>
            </w:r>
            <w:r>
              <w:rPr>
                <w:rFonts w:ascii="Arial" w:eastAsia="ＭＳ ゴシック" w:hAnsi="Arial" w:cs="Arial"/>
                <w:bCs/>
                <w:color w:val="000000"/>
                <w:szCs w:val="20"/>
              </w:rPr>
              <w:t xml:space="preserve"> images – Folder)</w:t>
            </w:r>
          </w:p>
          <w:p w14:paraId="4618BB2B" w14:textId="77777777" w:rsidR="00E542ED" w:rsidRPr="00777EFF" w:rsidRDefault="00E542ED" w:rsidP="00777EFF">
            <w:pPr>
              <w:numPr>
                <w:ilvl w:val="1"/>
                <w:numId w:val="39"/>
              </w:numPr>
              <w:rPr>
                <w:rFonts w:ascii="Arial" w:eastAsia="ＭＳ ゴシック" w:hAnsi="Arial" w:cs="Arial"/>
                <w:bCs/>
                <w:color w:val="000000"/>
                <w:szCs w:val="20"/>
              </w:rPr>
            </w:pPr>
            <w:r w:rsidRPr="00E542ED">
              <w:rPr>
                <w:rFonts w:ascii="Arial" w:eastAsia="ＭＳ ゴシック" w:hAnsi="Arial" w:cs="Arial"/>
                <w:bCs/>
                <w:color w:val="000000"/>
                <w:szCs w:val="20"/>
              </w:rPr>
              <w:t>(</w:t>
            </w:r>
            <w:r w:rsidR="009049B3">
              <w:rPr>
                <w:rFonts w:ascii="Arial" w:eastAsia="ＭＳ ゴシック" w:hAnsi="Arial" w:cs="Arial"/>
                <w:bCs/>
                <w:color w:val="000000"/>
                <w:szCs w:val="20"/>
              </w:rPr>
              <w:t>201011</w:t>
            </w:r>
            <w:r>
              <w:rPr>
                <w:rFonts w:ascii="Arial" w:eastAsia="ＭＳ ゴシック" w:hAnsi="Arial" w:cs="Arial"/>
                <w:bCs/>
                <w:color w:val="000000"/>
                <w:szCs w:val="20"/>
              </w:rPr>
              <w:t xml:space="preserve"> images – Folder)</w:t>
            </w:r>
          </w:p>
        </w:tc>
      </w:tr>
    </w:tbl>
    <w:p w14:paraId="21999190" w14:textId="77777777" w:rsidR="00F433F3" w:rsidRPr="00F433F3" w:rsidRDefault="00F433F3" w:rsidP="00F433F3"/>
    <w:p w14:paraId="1B720BA5" w14:textId="77777777" w:rsidR="002255E2" w:rsidRDefault="002255E2" w:rsidP="002255E2">
      <w:pPr>
        <w:pStyle w:val="Heading1"/>
      </w:pPr>
      <w:bookmarkStart w:id="24" w:name="_Toc207717469"/>
      <w:r>
        <w:t>General Learning Resources</w:t>
      </w:r>
      <w:bookmarkEnd w:id="24"/>
      <w:r>
        <w:t xml:space="preserve"> </w:t>
      </w:r>
    </w:p>
    <w:p w14:paraId="0135739D" w14:textId="77777777" w:rsidR="002255E2" w:rsidRPr="00F33C18" w:rsidRDefault="002255E2" w:rsidP="002255E2">
      <w:pPr>
        <w:pStyle w:val="Heading2"/>
        <w:rPr>
          <w:lang w:val="en-GB"/>
        </w:rPr>
      </w:pPr>
      <w:bookmarkStart w:id="25" w:name="_Toc207717470"/>
      <w:r w:rsidRPr="00F33C18">
        <w:rPr>
          <w:lang w:val="en-GB"/>
        </w:rPr>
        <w:t>London as a Learning Resource</w:t>
      </w:r>
      <w:bookmarkEnd w:id="25"/>
    </w:p>
    <w:p w14:paraId="7AA10A20" w14:textId="77777777" w:rsidR="002255E2" w:rsidRPr="00F33C18" w:rsidRDefault="002255E2" w:rsidP="002255E2">
      <w:pPr>
        <w:rPr>
          <w:b/>
          <w:bCs/>
          <w:lang w:val="en-GB"/>
        </w:rPr>
      </w:pPr>
      <w:r w:rsidRPr="00F33C18">
        <w:rPr>
          <w:lang w:val="en-GB"/>
        </w:rPr>
        <w:t>For University of the Arts London students, the location of the colleges is a vital resource. Students benefit from London’s cultural diversity and wealth of cultural resources such as museums; state, commercial and community galleries; theatre; music; film; poetry; archives; libraries; artist studios and artist communities - all of which nourish the health, aims and content of the courses. Leading publicity houses, art and design journals and specialist arts organisations are also based in London. Each one of the courses draws on those involved in such areas as contributors to the debates within the courses, bringing clear benefits to students in terms of access to the centre of the country’s artistic life and professional and cultural practices.</w:t>
      </w:r>
    </w:p>
    <w:p w14:paraId="0F0E6165" w14:textId="77777777" w:rsidR="002255E2" w:rsidRDefault="002255E2" w:rsidP="002255E2"/>
    <w:p w14:paraId="35BB10C5" w14:textId="77777777" w:rsidR="002255E2" w:rsidRDefault="002255E2" w:rsidP="002255E2">
      <w:pPr>
        <w:pStyle w:val="Heading2"/>
      </w:pPr>
      <w:bookmarkStart w:id="26" w:name="_Toc207717471"/>
      <w:r>
        <w:t>Readings and References</w:t>
      </w:r>
      <w:bookmarkEnd w:id="26"/>
    </w:p>
    <w:p w14:paraId="647F2E6E" w14:textId="77777777" w:rsidR="002255E2" w:rsidRDefault="002255E2" w:rsidP="002255E2">
      <w:pPr>
        <w:numPr>
          <w:ilvl w:val="0"/>
          <w:numId w:val="19"/>
        </w:numPr>
        <w:rPr>
          <w:rFonts w:ascii="Arial" w:eastAsia="ＭＳ ゴシック" w:hAnsi="Arial" w:cs="Arial"/>
          <w:bCs/>
          <w:color w:val="000000"/>
          <w:szCs w:val="20"/>
        </w:rPr>
      </w:pPr>
      <w:r w:rsidRPr="00480018">
        <w:rPr>
          <w:rFonts w:ascii="Arial" w:eastAsia="ＭＳ ゴシック" w:hAnsi="Arial" w:cs="Arial"/>
          <w:b/>
          <w:bCs/>
          <w:color w:val="000000"/>
          <w:szCs w:val="20"/>
        </w:rPr>
        <w:t>Pre Course Reading List</w:t>
      </w:r>
      <w:r>
        <w:rPr>
          <w:rFonts w:ascii="Arial" w:eastAsia="ＭＳ ゴシック" w:hAnsi="Arial" w:cs="Arial"/>
          <w:bCs/>
          <w:color w:val="000000"/>
          <w:szCs w:val="20"/>
        </w:rPr>
        <w:t xml:space="preserve"> (</w:t>
      </w:r>
      <w:r w:rsidRPr="00480018">
        <w:rPr>
          <w:rFonts w:ascii="Arial" w:eastAsia="ＭＳ ゴシック" w:hAnsi="Arial" w:cs="Arial"/>
          <w:bCs/>
          <w:color w:val="000000"/>
          <w:szCs w:val="20"/>
        </w:rPr>
        <w:t>pre course reading rec.doc</w:t>
      </w:r>
      <w:r>
        <w:rPr>
          <w:rFonts w:ascii="Arial" w:eastAsia="ＭＳ ゴシック" w:hAnsi="Arial" w:cs="Arial"/>
          <w:bCs/>
          <w:color w:val="000000"/>
          <w:szCs w:val="20"/>
        </w:rPr>
        <w:t xml:space="preserve">) </w:t>
      </w:r>
    </w:p>
    <w:p w14:paraId="7E251C21" w14:textId="77777777" w:rsidR="002255E2" w:rsidRDefault="002255E2" w:rsidP="002255E2">
      <w:pPr>
        <w:numPr>
          <w:ilvl w:val="0"/>
          <w:numId w:val="19"/>
        </w:numPr>
        <w:rPr>
          <w:rFonts w:ascii="Arial" w:eastAsia="ＭＳ ゴシック" w:hAnsi="Arial" w:cs="Arial"/>
          <w:bCs/>
          <w:color w:val="000000"/>
          <w:szCs w:val="20"/>
        </w:rPr>
      </w:pPr>
      <w:r w:rsidRPr="00480018">
        <w:rPr>
          <w:rFonts w:ascii="Arial" w:eastAsia="ＭＳ ゴシック" w:hAnsi="Arial" w:cs="Arial"/>
          <w:b/>
          <w:bCs/>
          <w:color w:val="000000"/>
          <w:szCs w:val="20"/>
        </w:rPr>
        <w:t>Ceramics Reading List</w:t>
      </w:r>
      <w:r>
        <w:rPr>
          <w:rFonts w:ascii="Arial" w:eastAsia="ＭＳ ゴシック" w:hAnsi="Arial" w:cs="Arial"/>
          <w:bCs/>
          <w:color w:val="000000"/>
          <w:szCs w:val="20"/>
        </w:rPr>
        <w:t xml:space="preserve"> (</w:t>
      </w:r>
      <w:r w:rsidRPr="00480018">
        <w:rPr>
          <w:rFonts w:ascii="Arial" w:eastAsia="ＭＳ ゴシック" w:hAnsi="Arial" w:cs="Arial"/>
          <w:bCs/>
          <w:color w:val="000000"/>
          <w:szCs w:val="20"/>
        </w:rPr>
        <w:t>ceramic reading list.doc</w:t>
      </w:r>
      <w:r>
        <w:rPr>
          <w:rFonts w:ascii="Arial" w:eastAsia="ＭＳ ゴシック" w:hAnsi="Arial" w:cs="Arial"/>
          <w:bCs/>
          <w:color w:val="000000"/>
          <w:szCs w:val="20"/>
        </w:rPr>
        <w:t>)</w:t>
      </w:r>
    </w:p>
    <w:p w14:paraId="70B52CF3" w14:textId="77777777" w:rsidR="002255E2" w:rsidRDefault="002255E2" w:rsidP="002255E2">
      <w:pPr>
        <w:numPr>
          <w:ilvl w:val="0"/>
          <w:numId w:val="19"/>
        </w:numPr>
        <w:rPr>
          <w:rFonts w:ascii="Arial" w:eastAsia="ＭＳ ゴシック" w:hAnsi="Arial" w:cs="Arial"/>
          <w:bCs/>
          <w:color w:val="000000"/>
          <w:szCs w:val="20"/>
        </w:rPr>
      </w:pPr>
      <w:r w:rsidRPr="005260F6">
        <w:rPr>
          <w:rFonts w:ascii="Arial" w:eastAsia="ＭＳ ゴシック" w:hAnsi="Arial" w:cs="Arial"/>
          <w:b/>
          <w:bCs/>
          <w:color w:val="000000"/>
          <w:szCs w:val="20"/>
        </w:rPr>
        <w:t>Degree Reading List</w:t>
      </w:r>
      <w:r>
        <w:rPr>
          <w:rFonts w:ascii="Arial" w:eastAsia="ＭＳ ゴシック" w:hAnsi="Arial" w:cs="Arial"/>
          <w:bCs/>
          <w:color w:val="000000"/>
          <w:szCs w:val="20"/>
        </w:rPr>
        <w:t xml:space="preserve"> (</w:t>
      </w:r>
      <w:r w:rsidRPr="005260F6">
        <w:rPr>
          <w:rFonts w:ascii="Arial" w:eastAsia="ＭＳ ゴシック" w:hAnsi="Arial" w:cs="Arial"/>
          <w:bCs/>
          <w:color w:val="000000"/>
          <w:szCs w:val="20"/>
        </w:rPr>
        <w:t>BA Ceramics Reading List.doc</w:t>
      </w:r>
      <w:r>
        <w:rPr>
          <w:rFonts w:ascii="Arial" w:eastAsia="ＭＳ ゴシック" w:hAnsi="Arial" w:cs="Arial"/>
          <w:bCs/>
          <w:color w:val="000000"/>
          <w:szCs w:val="20"/>
        </w:rPr>
        <w:t>)</w:t>
      </w:r>
    </w:p>
    <w:p w14:paraId="718A55FE" w14:textId="77777777" w:rsidR="002255E2" w:rsidRDefault="002255E2" w:rsidP="002255E2">
      <w:pPr>
        <w:pStyle w:val="ListParagraph"/>
        <w:numPr>
          <w:ilvl w:val="0"/>
          <w:numId w:val="19"/>
        </w:numPr>
      </w:pPr>
      <w:r w:rsidRPr="003862D8">
        <w:rPr>
          <w:rFonts w:ascii="Arial" w:eastAsia="ＭＳ ゴシック" w:hAnsi="Arial" w:cs="Arial"/>
          <w:b/>
          <w:bCs/>
          <w:color w:val="000000"/>
          <w:szCs w:val="20"/>
        </w:rPr>
        <w:t>A&amp;C Black Booklist</w:t>
      </w:r>
      <w:r w:rsidRPr="003862D8">
        <w:rPr>
          <w:rFonts w:ascii="Arial" w:eastAsia="ＭＳ ゴシック" w:hAnsi="Arial" w:cs="Arial"/>
          <w:bCs/>
          <w:color w:val="000000"/>
          <w:szCs w:val="20"/>
        </w:rPr>
        <w:t xml:space="preserve"> (A&amp;C Black booklist.doc)</w:t>
      </w:r>
    </w:p>
    <w:p w14:paraId="6311EAE1" w14:textId="77777777" w:rsidR="002255E2" w:rsidRPr="002F03A1" w:rsidRDefault="002255E2" w:rsidP="002255E2"/>
    <w:p w14:paraId="416CB273" w14:textId="77777777" w:rsidR="002255E2" w:rsidRDefault="002255E2" w:rsidP="002255E2">
      <w:pPr>
        <w:pStyle w:val="Heading2"/>
      </w:pPr>
      <w:bookmarkStart w:id="27" w:name="_Toc207717472"/>
      <w:r>
        <w:t>Related Resources</w:t>
      </w:r>
      <w:bookmarkEnd w:id="27"/>
    </w:p>
    <w:p w14:paraId="0206B129" w14:textId="77777777" w:rsidR="002255E2" w:rsidRPr="00EB698E" w:rsidRDefault="002255E2" w:rsidP="002255E2">
      <w:pPr>
        <w:pStyle w:val="Heading1"/>
      </w:pPr>
      <w:bookmarkStart w:id="28" w:name="_Toc207717473"/>
      <w:r>
        <w:t>E</w:t>
      </w:r>
      <w:r w:rsidRPr="00EB698E">
        <w:t>quipment</w:t>
      </w:r>
      <w:bookmarkEnd w:id="28"/>
    </w:p>
    <w:p w14:paraId="55C71B07" w14:textId="77777777" w:rsidR="002255E2" w:rsidRPr="00AB6305" w:rsidRDefault="002255E2" w:rsidP="002255E2">
      <w:pPr>
        <w:numPr>
          <w:ilvl w:val="0"/>
          <w:numId w:val="45"/>
        </w:numPr>
      </w:pPr>
      <w:r w:rsidRPr="00AB6305">
        <w:t xml:space="preserve">Access to a ceramics studio equipped with sturdy benches, kilns, and throwing wheels.  </w:t>
      </w:r>
    </w:p>
    <w:p w14:paraId="5264D108" w14:textId="77777777" w:rsidR="002255E2" w:rsidRDefault="002255E2" w:rsidP="002255E2">
      <w:pPr>
        <w:numPr>
          <w:ilvl w:val="0"/>
          <w:numId w:val="45"/>
        </w:numPr>
      </w:pPr>
      <w:r w:rsidRPr="00AB6305">
        <w:t xml:space="preserve">Storage/drying space </w:t>
      </w:r>
    </w:p>
    <w:p w14:paraId="00B4098F" w14:textId="77777777" w:rsidR="002255E2" w:rsidRDefault="002255E2" w:rsidP="002255E2">
      <w:pPr>
        <w:pStyle w:val="Heading1"/>
      </w:pPr>
      <w:bookmarkStart w:id="29" w:name="_Toc207717474"/>
      <w:r>
        <w:t>Health and Safety Guidance</w:t>
      </w:r>
      <w:bookmarkEnd w:id="29"/>
    </w:p>
    <w:p w14:paraId="15DF6AC6" w14:textId="77777777" w:rsidR="002255E2" w:rsidRDefault="002255E2" w:rsidP="002255E2">
      <w:pPr>
        <w:numPr>
          <w:ilvl w:val="0"/>
          <w:numId w:val="19"/>
        </w:numPr>
        <w:rPr>
          <w:rFonts w:ascii="Arial" w:eastAsia="ＭＳ ゴシック" w:hAnsi="Arial" w:cs="Arial"/>
          <w:bCs/>
          <w:color w:val="000000"/>
          <w:szCs w:val="20"/>
        </w:rPr>
      </w:pPr>
      <w:r w:rsidRPr="00C85906">
        <w:rPr>
          <w:rFonts w:ascii="Arial" w:eastAsia="ＭＳ ゴシック" w:hAnsi="Arial" w:cs="Arial"/>
          <w:b/>
          <w:bCs/>
          <w:color w:val="000000"/>
          <w:szCs w:val="20"/>
        </w:rPr>
        <w:t>Health and Safety Notes</w:t>
      </w:r>
      <w:r>
        <w:rPr>
          <w:rFonts w:ascii="Arial" w:eastAsia="ＭＳ ゴシック" w:hAnsi="Arial" w:cs="Arial"/>
          <w:bCs/>
          <w:color w:val="000000"/>
          <w:szCs w:val="20"/>
        </w:rPr>
        <w:t xml:space="preserve"> (</w:t>
      </w:r>
      <w:r w:rsidRPr="00C85906">
        <w:rPr>
          <w:rFonts w:ascii="Arial" w:eastAsia="ＭＳ ゴシック" w:hAnsi="Arial" w:cs="Arial"/>
          <w:bCs/>
          <w:color w:val="000000"/>
          <w:szCs w:val="20"/>
        </w:rPr>
        <w:t>Health and Safety</w:t>
      </w:r>
      <w:r>
        <w:rPr>
          <w:rFonts w:ascii="Arial" w:eastAsia="ＭＳ ゴシック" w:hAnsi="Arial" w:cs="Arial"/>
          <w:bCs/>
          <w:color w:val="000000"/>
          <w:szCs w:val="20"/>
        </w:rPr>
        <w:t>.doc)</w:t>
      </w:r>
    </w:p>
    <w:p w14:paraId="370FEDC5" w14:textId="77777777" w:rsidR="002255E2" w:rsidRDefault="002255E2" w:rsidP="002255E2"/>
    <w:p w14:paraId="79217A9D" w14:textId="77777777" w:rsidR="002255E2" w:rsidRDefault="002255E2" w:rsidP="002255E2">
      <w:pPr>
        <w:numPr>
          <w:ilvl w:val="0"/>
          <w:numId w:val="19"/>
        </w:numPr>
        <w:rPr>
          <w:rFonts w:ascii="Arial" w:eastAsia="ＭＳ ゴシック" w:hAnsi="Arial" w:cs="Arial"/>
          <w:bCs/>
          <w:color w:val="000000"/>
          <w:szCs w:val="20"/>
        </w:rPr>
      </w:pPr>
      <w:r>
        <w:rPr>
          <w:rFonts w:ascii="Arial" w:eastAsia="ＭＳ ゴシック" w:hAnsi="Arial" w:cs="Arial"/>
          <w:b/>
          <w:bCs/>
          <w:color w:val="000000"/>
          <w:szCs w:val="20"/>
        </w:rPr>
        <w:t xml:space="preserve">UAL Assessment Resources </w:t>
      </w:r>
      <w:r w:rsidRPr="007D3E00">
        <w:rPr>
          <w:rFonts w:ascii="Arial" w:eastAsia="ＭＳ ゴシック" w:hAnsi="Arial" w:cs="Arial"/>
          <w:bCs/>
          <w:color w:val="000000"/>
          <w:szCs w:val="20"/>
        </w:rPr>
        <w:t>(Folder)</w:t>
      </w:r>
    </w:p>
    <w:p w14:paraId="1469CBAE" w14:textId="77777777" w:rsidR="002255E2" w:rsidRDefault="002255E2" w:rsidP="002255E2">
      <w:pPr>
        <w:numPr>
          <w:ilvl w:val="1"/>
          <w:numId w:val="19"/>
        </w:numPr>
        <w:rPr>
          <w:rFonts w:ascii="Arial" w:eastAsia="ＭＳ ゴシック" w:hAnsi="Arial" w:cs="Arial"/>
          <w:bCs/>
          <w:color w:val="000000"/>
          <w:szCs w:val="20"/>
        </w:rPr>
      </w:pPr>
      <w:r>
        <w:rPr>
          <w:rFonts w:ascii="Arial" w:eastAsia="ＭＳ ゴシック" w:hAnsi="Arial" w:cs="Arial"/>
          <w:bCs/>
          <w:color w:val="000000"/>
          <w:szCs w:val="20"/>
        </w:rPr>
        <w:t>(</w:t>
      </w:r>
      <w:r w:rsidRPr="005F722C">
        <w:rPr>
          <w:rFonts w:ascii="Arial" w:eastAsia="ＭＳ ゴシック" w:hAnsi="Arial" w:cs="Arial"/>
          <w:bCs/>
          <w:color w:val="000000"/>
          <w:szCs w:val="20"/>
        </w:rPr>
        <w:t>UAL Assessment Glossary.docx</w:t>
      </w:r>
    </w:p>
    <w:p w14:paraId="39B78264" w14:textId="77777777" w:rsidR="002255E2" w:rsidRDefault="002255E2" w:rsidP="002255E2">
      <w:pPr>
        <w:numPr>
          <w:ilvl w:val="1"/>
          <w:numId w:val="19"/>
        </w:numPr>
        <w:rPr>
          <w:rFonts w:ascii="Arial" w:eastAsia="ＭＳ ゴシック" w:hAnsi="Arial" w:cs="Arial"/>
          <w:bCs/>
          <w:color w:val="000000"/>
          <w:szCs w:val="20"/>
        </w:rPr>
      </w:pPr>
      <w:r w:rsidRPr="005F722C">
        <w:rPr>
          <w:rFonts w:ascii="Arial" w:eastAsia="ＭＳ ゴシック" w:hAnsi="Arial" w:cs="Arial"/>
          <w:bCs/>
          <w:color w:val="000000"/>
          <w:szCs w:val="20"/>
        </w:rPr>
        <w:t>UAL UG-Feedback-Sheet-with-Letter-Grades.doc</w:t>
      </w:r>
    </w:p>
    <w:p w14:paraId="5012084D" w14:textId="77777777" w:rsidR="002255E2" w:rsidRDefault="002255E2" w:rsidP="002255E2">
      <w:pPr>
        <w:numPr>
          <w:ilvl w:val="1"/>
          <w:numId w:val="19"/>
        </w:numPr>
        <w:rPr>
          <w:rFonts w:ascii="Arial" w:eastAsia="ＭＳ ゴシック" w:hAnsi="Arial" w:cs="Arial"/>
          <w:bCs/>
          <w:color w:val="000000"/>
          <w:szCs w:val="20"/>
        </w:rPr>
      </w:pPr>
      <w:r w:rsidRPr="005F722C">
        <w:rPr>
          <w:rFonts w:ascii="Arial" w:eastAsia="ＭＳ ゴシック" w:hAnsi="Arial" w:cs="Arial"/>
          <w:bCs/>
          <w:color w:val="000000"/>
          <w:szCs w:val="20"/>
        </w:rPr>
        <w:t>UAL UG-Marking-Criteria-Matrix-with-Letter-Grades.pdf</w:t>
      </w:r>
      <w:r>
        <w:rPr>
          <w:rFonts w:ascii="Arial" w:eastAsia="ＭＳ ゴシック" w:hAnsi="Arial" w:cs="Arial"/>
          <w:bCs/>
          <w:color w:val="000000"/>
          <w:szCs w:val="20"/>
        </w:rPr>
        <w:t>)</w:t>
      </w:r>
    </w:p>
    <w:p w14:paraId="5ED540DF" w14:textId="77777777" w:rsidR="002255E2" w:rsidRPr="00E54AEA" w:rsidRDefault="002255E2" w:rsidP="002255E2">
      <w:pPr>
        <w:numPr>
          <w:ilvl w:val="0"/>
          <w:numId w:val="19"/>
        </w:numPr>
        <w:rPr>
          <w:rFonts w:ascii="Arial" w:eastAsia="ＭＳ ゴシック" w:hAnsi="Arial" w:cs="Arial"/>
          <w:bCs/>
          <w:color w:val="000000"/>
          <w:szCs w:val="20"/>
        </w:rPr>
      </w:pPr>
      <w:r>
        <w:rPr>
          <w:rFonts w:ascii="Arial" w:eastAsia="ＭＳ ゴシック" w:hAnsi="Arial" w:cs="Arial"/>
          <w:bCs/>
          <w:color w:val="000000"/>
          <w:szCs w:val="20"/>
        </w:rPr>
        <w:t xml:space="preserve">For latest versions please see </w:t>
      </w:r>
      <w:hyperlink r:id="rId41" w:history="1">
        <w:r w:rsidRPr="00816E69">
          <w:rPr>
            <w:rStyle w:val="Hyperlink"/>
            <w:rFonts w:ascii="Arial" w:eastAsia="ＭＳ ゴシック" w:hAnsi="Arial" w:cs="Arial"/>
            <w:bCs/>
            <w:szCs w:val="20"/>
          </w:rPr>
          <w:t>http://www.arts.ac.uk/assessment/index.html</w:t>
        </w:r>
      </w:hyperlink>
      <w:r>
        <w:rPr>
          <w:rFonts w:ascii="Arial" w:eastAsia="ＭＳ ゴシック" w:hAnsi="Arial" w:cs="Arial"/>
          <w:bCs/>
          <w:color w:val="000000"/>
          <w:szCs w:val="20"/>
        </w:rPr>
        <w:t xml:space="preserve"> </w:t>
      </w:r>
    </w:p>
    <w:p w14:paraId="36268F1E" w14:textId="77777777" w:rsidR="002255E2" w:rsidRDefault="002255E2" w:rsidP="002255E2"/>
    <w:p w14:paraId="004D3F27" w14:textId="77777777" w:rsidR="003B6B3F" w:rsidRPr="002147C6" w:rsidRDefault="003B6B3F" w:rsidP="002147C6">
      <w:pPr>
        <w:rPr>
          <w:rFonts w:ascii="Calibri" w:eastAsia="ＭＳ ゴシック" w:hAnsi="Calibri"/>
          <w:sz w:val="32"/>
          <w:szCs w:val="32"/>
        </w:rPr>
      </w:pPr>
    </w:p>
    <w:p w14:paraId="2E7C790F" w14:textId="77777777" w:rsidR="00E9118E" w:rsidRPr="00E9118E" w:rsidRDefault="00E9118E" w:rsidP="00E9118E"/>
    <w:sectPr w:rsidR="00E9118E" w:rsidRPr="00E9118E" w:rsidSect="008C1506">
      <w:pgSz w:w="16840" w:h="11901" w:orient="landscape"/>
      <w:pgMar w:top="1230" w:right="1134" w:bottom="1230" w:left="1134" w:header="709" w:footer="709" w:gutter="0"/>
      <w:cols w:space="708"/>
      <w:titlePg/>
      <w:printerSettings r:id="rId4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875FEB" w14:textId="77777777" w:rsidR="00D6691B" w:rsidRDefault="00D6691B" w:rsidP="00641E07">
      <w:r>
        <w:separator/>
      </w:r>
    </w:p>
  </w:endnote>
  <w:endnote w:type="continuationSeparator" w:id="0">
    <w:p w14:paraId="3D35A503" w14:textId="77777777" w:rsidR="00D6691B" w:rsidRDefault="00D6691B" w:rsidP="00641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MingLiU">
    <w:altName w:val="新細明體"/>
    <w:panose1 w:val="00000000000000000000"/>
    <w:charset w:val="88"/>
    <w:family w:val="auto"/>
    <w:notTrueType/>
    <w:pitch w:val="variable"/>
    <w:sig w:usb0="00000001" w:usb1="08080000" w:usb2="00000010" w:usb3="00000000" w:csb0="0010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A6B68" w14:textId="77777777" w:rsidR="005F3DD3" w:rsidRDefault="005F3DD3" w:rsidP="001B0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673AEB" w14:textId="77777777" w:rsidR="005F3DD3" w:rsidRDefault="005F3DD3" w:rsidP="00572FB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6E178" w14:textId="77777777" w:rsidR="005F3DD3" w:rsidRDefault="005F3DD3" w:rsidP="001B0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7FE8">
      <w:rPr>
        <w:rStyle w:val="PageNumber"/>
        <w:noProof/>
      </w:rPr>
      <w:t>22</w:t>
    </w:r>
    <w:r>
      <w:rPr>
        <w:rStyle w:val="PageNumber"/>
      </w:rPr>
      <w:fldChar w:fldCharType="end"/>
    </w:r>
  </w:p>
  <w:p w14:paraId="54449761" w14:textId="77777777" w:rsidR="005F3DD3" w:rsidRDefault="005F3DD3" w:rsidP="00572FB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F20B4" w14:textId="77777777" w:rsidR="00D6691B" w:rsidRDefault="00D6691B" w:rsidP="00641E07">
      <w:r>
        <w:separator/>
      </w:r>
    </w:p>
  </w:footnote>
  <w:footnote w:type="continuationSeparator" w:id="0">
    <w:p w14:paraId="245BE859" w14:textId="77777777" w:rsidR="00D6691B" w:rsidRDefault="00D6691B" w:rsidP="00641E07">
      <w:r>
        <w:continuationSeparator/>
      </w:r>
    </w:p>
  </w:footnote>
  <w:footnote w:id="1">
    <w:p w14:paraId="1D360956" w14:textId="77777777" w:rsidR="005F3DD3" w:rsidRDefault="005F3DD3" w:rsidP="006376A5">
      <w:pPr>
        <w:pStyle w:val="FootnoteText"/>
      </w:pPr>
      <w:r>
        <w:rPr>
          <w:rStyle w:val="FootnoteReference"/>
        </w:rPr>
        <w:footnoteRef/>
      </w:r>
      <w:r>
        <w:t xml:space="preserve"> </w:t>
      </w:r>
      <w:hyperlink r:id="rId1" w:history="1">
        <w:r w:rsidRPr="00D75070">
          <w:rPr>
            <w:rStyle w:val="Hyperlink"/>
          </w:rPr>
          <w:t>http://en.wikipedia.org/wiki/Open_textbook</w:t>
        </w:r>
      </w:hyperlink>
      <w:r>
        <w:t xml:space="preserve"> </w:t>
      </w:r>
    </w:p>
  </w:footnote>
  <w:footnote w:id="2">
    <w:p w14:paraId="3D10E310" w14:textId="77777777" w:rsidR="005F3DD3" w:rsidRDefault="005F3DD3">
      <w:pPr>
        <w:pStyle w:val="FootnoteText"/>
      </w:pPr>
      <w:r>
        <w:rPr>
          <w:rStyle w:val="FootnoteReference"/>
        </w:rPr>
        <w:footnoteRef/>
      </w:r>
      <w:r>
        <w:t xml:space="preserve"> </w:t>
      </w:r>
      <w:hyperlink r:id="rId2" w:history="1">
        <w:r>
          <w:rPr>
            <w:rStyle w:val="Hyperlink"/>
          </w:rPr>
          <w:t>http://en.wikipedia.orgW</w:t>
        </w:r>
        <w:r w:rsidRPr="00D75070">
          <w:rPr>
            <w:rStyle w:val="Hyperlink"/>
          </w:rPr>
          <w:t>wiki/Open_Courseware_Consortium</w:t>
        </w:r>
      </w:hyperlink>
      <w:r>
        <w:t xml:space="preserve"> </w:t>
      </w:r>
    </w:p>
  </w:footnote>
  <w:footnote w:id="3">
    <w:p w14:paraId="4BE3A6D7" w14:textId="77777777" w:rsidR="005F3DD3" w:rsidRDefault="005F3DD3">
      <w:pPr>
        <w:pStyle w:val="FootnoteText"/>
      </w:pPr>
      <w:r>
        <w:rPr>
          <w:rStyle w:val="FootnoteReference"/>
        </w:rPr>
        <w:footnoteRef/>
      </w:r>
      <w:r>
        <w:t xml:space="preserve"> </w:t>
      </w:r>
      <w:hyperlink r:id="rId3" w:history="1">
        <w:r w:rsidRPr="007214AB">
          <w:rPr>
            <w:rStyle w:val="Hyperlink"/>
          </w:rPr>
          <w:t>http://ocw.mit.edu/index.htm</w:t>
        </w:r>
      </w:hyperlink>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35DA2" w14:textId="77777777" w:rsidR="005F3DD3" w:rsidRDefault="005F3DD3" w:rsidP="00625DC7">
    <w:pPr>
      <w:pStyle w:val="Header"/>
      <w:tabs>
        <w:tab w:val="clear" w:pos="4320"/>
        <w:tab w:val="clear" w:pos="8640"/>
        <w:tab w:val="center" w:pos="4150"/>
        <w:tab w:val="right" w:pos="8300"/>
      </w:tabs>
    </w:pPr>
    <w:r>
      <w:t>[Type text]</w:t>
    </w:r>
    <w:r>
      <w:tab/>
      <w:t>[Type text]</w:t>
    </w:r>
    <w:r>
      <w:tab/>
      <w:t>[Type text]</w:t>
    </w:r>
  </w:p>
  <w:p w14:paraId="068BE067" w14:textId="77777777" w:rsidR="005F3DD3" w:rsidRDefault="005F3DD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FC5CF" w14:textId="77777777" w:rsidR="005F3DD3" w:rsidRDefault="005F3DD3" w:rsidP="00715CD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641B"/>
    <w:multiLevelType w:val="multilevel"/>
    <w:tmpl w:val="7D06E5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C96134B"/>
    <w:multiLevelType w:val="hybridMultilevel"/>
    <w:tmpl w:val="D4D8D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744F3A"/>
    <w:multiLevelType w:val="hybridMultilevel"/>
    <w:tmpl w:val="4B1CC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2D5811"/>
    <w:multiLevelType w:val="hybridMultilevel"/>
    <w:tmpl w:val="4926A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EF4F40"/>
    <w:multiLevelType w:val="hybridMultilevel"/>
    <w:tmpl w:val="226AA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A40BD2"/>
    <w:multiLevelType w:val="hybridMultilevel"/>
    <w:tmpl w:val="6CDCC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97137B"/>
    <w:multiLevelType w:val="hybridMultilevel"/>
    <w:tmpl w:val="22AC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D63AD3"/>
    <w:multiLevelType w:val="hybridMultilevel"/>
    <w:tmpl w:val="E354B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F97F95"/>
    <w:multiLevelType w:val="multilevel"/>
    <w:tmpl w:val="7D06E5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3855F79"/>
    <w:multiLevelType w:val="hybridMultilevel"/>
    <w:tmpl w:val="BE987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EB70CA"/>
    <w:multiLevelType w:val="hybridMultilevel"/>
    <w:tmpl w:val="E514B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E02550"/>
    <w:multiLevelType w:val="hybridMultilevel"/>
    <w:tmpl w:val="45125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663B6C"/>
    <w:multiLevelType w:val="hybridMultilevel"/>
    <w:tmpl w:val="B0B45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CA00B3"/>
    <w:multiLevelType w:val="hybridMultilevel"/>
    <w:tmpl w:val="CA966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B72312"/>
    <w:multiLevelType w:val="hybridMultilevel"/>
    <w:tmpl w:val="572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FB3695"/>
    <w:multiLevelType w:val="hybridMultilevel"/>
    <w:tmpl w:val="78D4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DE3F25"/>
    <w:multiLevelType w:val="hybridMultilevel"/>
    <w:tmpl w:val="3A8C6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311A97"/>
    <w:multiLevelType w:val="multilevel"/>
    <w:tmpl w:val="3D683B8E"/>
    <w:lvl w:ilvl="0">
      <w:start w:val="5"/>
      <w:numFmt w:val="decimal"/>
      <w:lvlText w:val="%1"/>
      <w:lvlJc w:val="left"/>
      <w:pPr>
        <w:ind w:left="360" w:hanging="360"/>
      </w:pPr>
      <w:rPr>
        <w:rFonts w:hint="default"/>
        <w:color w:val="FF0000"/>
      </w:rPr>
    </w:lvl>
    <w:lvl w:ilvl="1">
      <w:start w:val="2"/>
      <w:numFmt w:val="decimal"/>
      <w:lvlText w:val="%1.%2"/>
      <w:lvlJc w:val="left"/>
      <w:pPr>
        <w:ind w:left="968" w:hanging="360"/>
      </w:pPr>
      <w:rPr>
        <w:rFonts w:hint="default"/>
        <w:color w:val="auto"/>
      </w:rPr>
    </w:lvl>
    <w:lvl w:ilvl="2">
      <w:start w:val="1"/>
      <w:numFmt w:val="decimal"/>
      <w:lvlText w:val="%1.%2.%3"/>
      <w:lvlJc w:val="left"/>
      <w:pPr>
        <w:ind w:left="1936" w:hanging="720"/>
      </w:pPr>
      <w:rPr>
        <w:rFonts w:hint="default"/>
        <w:color w:val="FF0000"/>
      </w:rPr>
    </w:lvl>
    <w:lvl w:ilvl="3">
      <w:start w:val="1"/>
      <w:numFmt w:val="decimal"/>
      <w:lvlText w:val="%1.%2.%3.%4"/>
      <w:lvlJc w:val="left"/>
      <w:pPr>
        <w:ind w:left="2544" w:hanging="720"/>
      </w:pPr>
      <w:rPr>
        <w:rFonts w:hint="default"/>
        <w:color w:val="FF0000"/>
      </w:rPr>
    </w:lvl>
    <w:lvl w:ilvl="4">
      <w:start w:val="1"/>
      <w:numFmt w:val="decimal"/>
      <w:lvlText w:val="%1.%2.%3.%4.%5"/>
      <w:lvlJc w:val="left"/>
      <w:pPr>
        <w:ind w:left="3512" w:hanging="1080"/>
      </w:pPr>
      <w:rPr>
        <w:rFonts w:hint="default"/>
        <w:color w:val="FF0000"/>
      </w:rPr>
    </w:lvl>
    <w:lvl w:ilvl="5">
      <w:start w:val="1"/>
      <w:numFmt w:val="decimal"/>
      <w:lvlText w:val="%1.%2.%3.%4.%5.%6"/>
      <w:lvlJc w:val="left"/>
      <w:pPr>
        <w:ind w:left="4120" w:hanging="1080"/>
      </w:pPr>
      <w:rPr>
        <w:rFonts w:hint="default"/>
        <w:color w:val="FF0000"/>
      </w:rPr>
    </w:lvl>
    <w:lvl w:ilvl="6">
      <w:start w:val="1"/>
      <w:numFmt w:val="decimal"/>
      <w:lvlText w:val="%1.%2.%3.%4.%5.%6.%7"/>
      <w:lvlJc w:val="left"/>
      <w:pPr>
        <w:ind w:left="5088" w:hanging="1440"/>
      </w:pPr>
      <w:rPr>
        <w:rFonts w:hint="default"/>
        <w:color w:val="FF0000"/>
      </w:rPr>
    </w:lvl>
    <w:lvl w:ilvl="7">
      <w:start w:val="1"/>
      <w:numFmt w:val="decimal"/>
      <w:lvlText w:val="%1.%2.%3.%4.%5.%6.%7.%8"/>
      <w:lvlJc w:val="left"/>
      <w:pPr>
        <w:ind w:left="5696" w:hanging="1440"/>
      </w:pPr>
      <w:rPr>
        <w:rFonts w:hint="default"/>
        <w:color w:val="FF0000"/>
      </w:rPr>
    </w:lvl>
    <w:lvl w:ilvl="8">
      <w:start w:val="1"/>
      <w:numFmt w:val="decimal"/>
      <w:lvlText w:val="%1.%2.%3.%4.%5.%6.%7.%8.%9"/>
      <w:lvlJc w:val="left"/>
      <w:pPr>
        <w:ind w:left="6664" w:hanging="1800"/>
      </w:pPr>
      <w:rPr>
        <w:rFonts w:hint="default"/>
        <w:color w:val="FF0000"/>
      </w:rPr>
    </w:lvl>
  </w:abstractNum>
  <w:abstractNum w:abstractNumId="18">
    <w:nsid w:val="44775D38"/>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478634B2"/>
    <w:multiLevelType w:val="hybridMultilevel"/>
    <w:tmpl w:val="73805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790F42"/>
    <w:multiLevelType w:val="hybridMultilevel"/>
    <w:tmpl w:val="4F5E4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8B6969"/>
    <w:multiLevelType w:val="hybridMultilevel"/>
    <w:tmpl w:val="96C20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2C4391"/>
    <w:multiLevelType w:val="hybridMultilevel"/>
    <w:tmpl w:val="8AEE6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C244E3"/>
    <w:multiLevelType w:val="hybridMultilevel"/>
    <w:tmpl w:val="17F21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830DA7"/>
    <w:multiLevelType w:val="hybridMultilevel"/>
    <w:tmpl w:val="BDD8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1929CD"/>
    <w:multiLevelType w:val="multilevel"/>
    <w:tmpl w:val="CCC666B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428"/>
        </w:tabs>
        <w:ind w:left="428" w:hanging="360"/>
      </w:pPr>
      <w:rPr>
        <w:rFonts w:hint="default"/>
      </w:rPr>
    </w:lvl>
    <w:lvl w:ilvl="2">
      <w:start w:val="1"/>
      <w:numFmt w:val="decimal"/>
      <w:lvlText w:val="%1.%2.%3"/>
      <w:lvlJc w:val="left"/>
      <w:pPr>
        <w:tabs>
          <w:tab w:val="num" w:pos="856"/>
        </w:tabs>
        <w:ind w:left="856" w:hanging="720"/>
      </w:pPr>
      <w:rPr>
        <w:rFonts w:hint="default"/>
      </w:rPr>
    </w:lvl>
    <w:lvl w:ilvl="3">
      <w:start w:val="1"/>
      <w:numFmt w:val="decimal"/>
      <w:lvlText w:val="%1.%2.%3.%4"/>
      <w:lvlJc w:val="left"/>
      <w:pPr>
        <w:tabs>
          <w:tab w:val="num" w:pos="924"/>
        </w:tabs>
        <w:ind w:left="924" w:hanging="720"/>
      </w:pPr>
      <w:rPr>
        <w:rFonts w:hint="default"/>
      </w:rPr>
    </w:lvl>
    <w:lvl w:ilvl="4">
      <w:start w:val="1"/>
      <w:numFmt w:val="decimal"/>
      <w:lvlText w:val="%1.%2.%3.%4.%5"/>
      <w:lvlJc w:val="left"/>
      <w:pPr>
        <w:tabs>
          <w:tab w:val="num" w:pos="1352"/>
        </w:tabs>
        <w:ind w:left="1352" w:hanging="1080"/>
      </w:pPr>
      <w:rPr>
        <w:rFonts w:hint="default"/>
      </w:rPr>
    </w:lvl>
    <w:lvl w:ilvl="5">
      <w:start w:val="1"/>
      <w:numFmt w:val="decimal"/>
      <w:lvlText w:val="%1.%2.%3.%4.%5.%6"/>
      <w:lvlJc w:val="left"/>
      <w:pPr>
        <w:tabs>
          <w:tab w:val="num" w:pos="1420"/>
        </w:tabs>
        <w:ind w:left="1420" w:hanging="1080"/>
      </w:pPr>
      <w:rPr>
        <w:rFonts w:hint="default"/>
      </w:rPr>
    </w:lvl>
    <w:lvl w:ilvl="6">
      <w:start w:val="1"/>
      <w:numFmt w:val="decimal"/>
      <w:lvlText w:val="%1.%2.%3.%4.%5.%6.%7"/>
      <w:lvlJc w:val="left"/>
      <w:pPr>
        <w:tabs>
          <w:tab w:val="num" w:pos="1848"/>
        </w:tabs>
        <w:ind w:left="1848" w:hanging="1440"/>
      </w:pPr>
      <w:rPr>
        <w:rFonts w:hint="default"/>
      </w:rPr>
    </w:lvl>
    <w:lvl w:ilvl="7">
      <w:start w:val="1"/>
      <w:numFmt w:val="decimal"/>
      <w:lvlText w:val="%1.%2.%3.%4.%5.%6.%7.%8"/>
      <w:lvlJc w:val="left"/>
      <w:pPr>
        <w:tabs>
          <w:tab w:val="num" w:pos="1916"/>
        </w:tabs>
        <w:ind w:left="1916" w:hanging="1440"/>
      </w:pPr>
      <w:rPr>
        <w:rFonts w:hint="default"/>
      </w:rPr>
    </w:lvl>
    <w:lvl w:ilvl="8">
      <w:start w:val="1"/>
      <w:numFmt w:val="decimal"/>
      <w:lvlText w:val="%1.%2.%3.%4.%5.%6.%7.%8.%9"/>
      <w:lvlJc w:val="left"/>
      <w:pPr>
        <w:tabs>
          <w:tab w:val="num" w:pos="2344"/>
        </w:tabs>
        <w:ind w:left="2344" w:hanging="1800"/>
      </w:pPr>
      <w:rPr>
        <w:rFonts w:hint="default"/>
      </w:rPr>
    </w:lvl>
  </w:abstractNum>
  <w:abstractNum w:abstractNumId="26">
    <w:nsid w:val="5A6B7B6D"/>
    <w:multiLevelType w:val="hybridMultilevel"/>
    <w:tmpl w:val="C8A05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26496A"/>
    <w:multiLevelType w:val="hybridMultilevel"/>
    <w:tmpl w:val="40428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8C5C86"/>
    <w:multiLevelType w:val="multilevel"/>
    <w:tmpl w:val="47D2CCB0"/>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6077055A"/>
    <w:multiLevelType w:val="hybridMultilevel"/>
    <w:tmpl w:val="D7709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534A41"/>
    <w:multiLevelType w:val="hybridMultilevel"/>
    <w:tmpl w:val="DA963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1161AB"/>
    <w:multiLevelType w:val="hybridMultilevel"/>
    <w:tmpl w:val="47D2CCB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FF2B4D"/>
    <w:multiLevelType w:val="hybridMultilevel"/>
    <w:tmpl w:val="EB78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4647B5"/>
    <w:multiLevelType w:val="multilevel"/>
    <w:tmpl w:val="7D06E5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7A20420"/>
    <w:multiLevelType w:val="hybridMultilevel"/>
    <w:tmpl w:val="F27CFF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DB505A"/>
    <w:multiLevelType w:val="hybridMultilevel"/>
    <w:tmpl w:val="94A0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8B0DD4"/>
    <w:multiLevelType w:val="hybridMultilevel"/>
    <w:tmpl w:val="EB62D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A75687"/>
    <w:multiLevelType w:val="hybridMultilevel"/>
    <w:tmpl w:val="8FE02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693086"/>
    <w:multiLevelType w:val="multilevel"/>
    <w:tmpl w:val="7D06E5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1D554A4"/>
    <w:multiLevelType w:val="hybridMultilevel"/>
    <w:tmpl w:val="B3F8D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CC5464"/>
    <w:multiLevelType w:val="hybridMultilevel"/>
    <w:tmpl w:val="66D2F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7F7084"/>
    <w:multiLevelType w:val="hybridMultilevel"/>
    <w:tmpl w:val="8AB2404E"/>
    <w:lvl w:ilvl="0" w:tplc="5C92BFC6">
      <w:start w:val="1"/>
      <w:numFmt w:val="decimal"/>
      <w:lvlText w:val="%1"/>
      <w:lvlJc w:val="left"/>
      <w:pPr>
        <w:tabs>
          <w:tab w:val="num" w:pos="1080"/>
        </w:tabs>
        <w:ind w:left="1080" w:hanging="720"/>
      </w:pPr>
      <w:rPr>
        <w:rFonts w:hint="default"/>
      </w:rPr>
    </w:lvl>
    <w:lvl w:ilvl="1" w:tplc="99E67C80">
      <w:numFmt w:val="none"/>
      <w:lvlText w:val=""/>
      <w:lvlJc w:val="left"/>
      <w:pPr>
        <w:tabs>
          <w:tab w:val="num" w:pos="360"/>
        </w:tabs>
      </w:pPr>
    </w:lvl>
    <w:lvl w:ilvl="2" w:tplc="B9707D0C">
      <w:numFmt w:val="none"/>
      <w:lvlText w:val=""/>
      <w:lvlJc w:val="left"/>
      <w:pPr>
        <w:tabs>
          <w:tab w:val="num" w:pos="360"/>
        </w:tabs>
      </w:pPr>
    </w:lvl>
    <w:lvl w:ilvl="3" w:tplc="D5BE8818">
      <w:numFmt w:val="none"/>
      <w:lvlText w:val=""/>
      <w:lvlJc w:val="left"/>
      <w:pPr>
        <w:tabs>
          <w:tab w:val="num" w:pos="360"/>
        </w:tabs>
      </w:pPr>
    </w:lvl>
    <w:lvl w:ilvl="4" w:tplc="8B1C3A5A">
      <w:numFmt w:val="none"/>
      <w:lvlText w:val=""/>
      <w:lvlJc w:val="left"/>
      <w:pPr>
        <w:tabs>
          <w:tab w:val="num" w:pos="360"/>
        </w:tabs>
      </w:pPr>
    </w:lvl>
    <w:lvl w:ilvl="5" w:tplc="D67A7E14">
      <w:numFmt w:val="none"/>
      <w:lvlText w:val=""/>
      <w:lvlJc w:val="left"/>
      <w:pPr>
        <w:tabs>
          <w:tab w:val="num" w:pos="360"/>
        </w:tabs>
      </w:pPr>
    </w:lvl>
    <w:lvl w:ilvl="6" w:tplc="581224CA">
      <w:numFmt w:val="none"/>
      <w:lvlText w:val=""/>
      <w:lvlJc w:val="left"/>
      <w:pPr>
        <w:tabs>
          <w:tab w:val="num" w:pos="360"/>
        </w:tabs>
      </w:pPr>
    </w:lvl>
    <w:lvl w:ilvl="7" w:tplc="D602A41C">
      <w:numFmt w:val="none"/>
      <w:lvlText w:val=""/>
      <w:lvlJc w:val="left"/>
      <w:pPr>
        <w:tabs>
          <w:tab w:val="num" w:pos="360"/>
        </w:tabs>
      </w:pPr>
    </w:lvl>
    <w:lvl w:ilvl="8" w:tplc="4E56A486">
      <w:numFmt w:val="none"/>
      <w:lvlText w:val=""/>
      <w:lvlJc w:val="left"/>
      <w:pPr>
        <w:tabs>
          <w:tab w:val="num" w:pos="360"/>
        </w:tabs>
      </w:pPr>
    </w:lvl>
  </w:abstractNum>
  <w:abstractNum w:abstractNumId="42">
    <w:nsid w:val="76F67FDB"/>
    <w:multiLevelType w:val="multilevel"/>
    <w:tmpl w:val="7D06E5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AD2294F"/>
    <w:multiLevelType w:val="multilevel"/>
    <w:tmpl w:val="7D06E5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C9C4077"/>
    <w:multiLevelType w:val="hybridMultilevel"/>
    <w:tmpl w:val="7A707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16"/>
  </w:num>
  <w:num w:numId="4">
    <w:abstractNumId w:val="35"/>
  </w:num>
  <w:num w:numId="5">
    <w:abstractNumId w:val="4"/>
  </w:num>
  <w:num w:numId="6">
    <w:abstractNumId w:val="32"/>
  </w:num>
  <w:num w:numId="7">
    <w:abstractNumId w:val="34"/>
  </w:num>
  <w:num w:numId="8">
    <w:abstractNumId w:val="41"/>
  </w:num>
  <w:num w:numId="9">
    <w:abstractNumId w:val="43"/>
  </w:num>
  <w:num w:numId="10">
    <w:abstractNumId w:val="38"/>
  </w:num>
  <w:num w:numId="11">
    <w:abstractNumId w:val="0"/>
  </w:num>
  <w:num w:numId="12">
    <w:abstractNumId w:val="33"/>
  </w:num>
  <w:num w:numId="13">
    <w:abstractNumId w:val="25"/>
  </w:num>
  <w:num w:numId="14">
    <w:abstractNumId w:val="17"/>
  </w:num>
  <w:num w:numId="15">
    <w:abstractNumId w:val="42"/>
  </w:num>
  <w:num w:numId="16">
    <w:abstractNumId w:val="18"/>
  </w:num>
  <w:num w:numId="17">
    <w:abstractNumId w:val="8"/>
  </w:num>
  <w:num w:numId="18">
    <w:abstractNumId w:val="40"/>
  </w:num>
  <w:num w:numId="19">
    <w:abstractNumId w:val="10"/>
  </w:num>
  <w:num w:numId="20">
    <w:abstractNumId w:val="11"/>
  </w:num>
  <w:num w:numId="21">
    <w:abstractNumId w:val="36"/>
  </w:num>
  <w:num w:numId="22">
    <w:abstractNumId w:val="12"/>
  </w:num>
  <w:num w:numId="23">
    <w:abstractNumId w:val="9"/>
  </w:num>
  <w:num w:numId="24">
    <w:abstractNumId w:val="3"/>
  </w:num>
  <w:num w:numId="25">
    <w:abstractNumId w:val="26"/>
  </w:num>
  <w:num w:numId="26">
    <w:abstractNumId w:val="21"/>
  </w:num>
  <w:num w:numId="27">
    <w:abstractNumId w:val="30"/>
  </w:num>
  <w:num w:numId="28">
    <w:abstractNumId w:val="39"/>
  </w:num>
  <w:num w:numId="29">
    <w:abstractNumId w:val="7"/>
  </w:num>
  <w:num w:numId="30">
    <w:abstractNumId w:val="24"/>
  </w:num>
  <w:num w:numId="31">
    <w:abstractNumId w:val="44"/>
  </w:num>
  <w:num w:numId="32">
    <w:abstractNumId w:val="29"/>
  </w:num>
  <w:num w:numId="33">
    <w:abstractNumId w:val="27"/>
  </w:num>
  <w:num w:numId="34">
    <w:abstractNumId w:val="20"/>
  </w:num>
  <w:num w:numId="35">
    <w:abstractNumId w:val="15"/>
  </w:num>
  <w:num w:numId="36">
    <w:abstractNumId w:val="1"/>
  </w:num>
  <w:num w:numId="37">
    <w:abstractNumId w:val="2"/>
  </w:num>
  <w:num w:numId="38">
    <w:abstractNumId w:val="37"/>
  </w:num>
  <w:num w:numId="39">
    <w:abstractNumId w:val="13"/>
  </w:num>
  <w:num w:numId="40">
    <w:abstractNumId w:val="19"/>
  </w:num>
  <w:num w:numId="41">
    <w:abstractNumId w:val="31"/>
  </w:num>
  <w:num w:numId="42">
    <w:abstractNumId w:val="28"/>
  </w:num>
  <w:num w:numId="43">
    <w:abstractNumId w:val="23"/>
  </w:num>
  <w:num w:numId="44">
    <w:abstractNumId w:val="14"/>
  </w:num>
  <w:num w:numId="45">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090"/>
    <w:rsid w:val="00004CAF"/>
    <w:rsid w:val="000203C9"/>
    <w:rsid w:val="000257EA"/>
    <w:rsid w:val="00025DB4"/>
    <w:rsid w:val="0003199E"/>
    <w:rsid w:val="00031CD5"/>
    <w:rsid w:val="000407EA"/>
    <w:rsid w:val="00040CF2"/>
    <w:rsid w:val="000431A3"/>
    <w:rsid w:val="00045003"/>
    <w:rsid w:val="0004510B"/>
    <w:rsid w:val="000470D3"/>
    <w:rsid w:val="00050482"/>
    <w:rsid w:val="00052FDC"/>
    <w:rsid w:val="000532D0"/>
    <w:rsid w:val="0005415A"/>
    <w:rsid w:val="00061606"/>
    <w:rsid w:val="00061FEE"/>
    <w:rsid w:val="00067DF3"/>
    <w:rsid w:val="00075AA9"/>
    <w:rsid w:val="00076A1B"/>
    <w:rsid w:val="0008023A"/>
    <w:rsid w:val="00082601"/>
    <w:rsid w:val="000835F1"/>
    <w:rsid w:val="00085A32"/>
    <w:rsid w:val="00092F78"/>
    <w:rsid w:val="00093995"/>
    <w:rsid w:val="000952D8"/>
    <w:rsid w:val="00095F05"/>
    <w:rsid w:val="00096204"/>
    <w:rsid w:val="000A0F81"/>
    <w:rsid w:val="000A2B1C"/>
    <w:rsid w:val="000A4783"/>
    <w:rsid w:val="000A7DBD"/>
    <w:rsid w:val="000B16AA"/>
    <w:rsid w:val="000B6100"/>
    <w:rsid w:val="000B7EAB"/>
    <w:rsid w:val="000C6153"/>
    <w:rsid w:val="000D0FF0"/>
    <w:rsid w:val="000D5086"/>
    <w:rsid w:val="000D6E10"/>
    <w:rsid w:val="000E0084"/>
    <w:rsid w:val="000E10E9"/>
    <w:rsid w:val="000E714F"/>
    <w:rsid w:val="000E7184"/>
    <w:rsid w:val="000F3F3F"/>
    <w:rsid w:val="001027D7"/>
    <w:rsid w:val="00106C2B"/>
    <w:rsid w:val="00113ED9"/>
    <w:rsid w:val="00115744"/>
    <w:rsid w:val="00122423"/>
    <w:rsid w:val="00123195"/>
    <w:rsid w:val="00123C80"/>
    <w:rsid w:val="00132719"/>
    <w:rsid w:val="00132827"/>
    <w:rsid w:val="00136CC9"/>
    <w:rsid w:val="00141534"/>
    <w:rsid w:val="00144B6D"/>
    <w:rsid w:val="00152A00"/>
    <w:rsid w:val="00152A3E"/>
    <w:rsid w:val="00152F3E"/>
    <w:rsid w:val="001543C8"/>
    <w:rsid w:val="00156C46"/>
    <w:rsid w:val="001632EC"/>
    <w:rsid w:val="001661F1"/>
    <w:rsid w:val="00166526"/>
    <w:rsid w:val="0016799B"/>
    <w:rsid w:val="00170EFF"/>
    <w:rsid w:val="001728A6"/>
    <w:rsid w:val="00173195"/>
    <w:rsid w:val="00175BF2"/>
    <w:rsid w:val="0017743D"/>
    <w:rsid w:val="0019055F"/>
    <w:rsid w:val="001926B5"/>
    <w:rsid w:val="0019546C"/>
    <w:rsid w:val="00197260"/>
    <w:rsid w:val="001A618B"/>
    <w:rsid w:val="001A6855"/>
    <w:rsid w:val="001B0D7A"/>
    <w:rsid w:val="001B13EE"/>
    <w:rsid w:val="001B357D"/>
    <w:rsid w:val="001B4FB3"/>
    <w:rsid w:val="001B6896"/>
    <w:rsid w:val="001C315D"/>
    <w:rsid w:val="001C55A1"/>
    <w:rsid w:val="001D0386"/>
    <w:rsid w:val="001D0EAE"/>
    <w:rsid w:val="001E48EF"/>
    <w:rsid w:val="001E6489"/>
    <w:rsid w:val="001E7E31"/>
    <w:rsid w:val="001F3884"/>
    <w:rsid w:val="00213936"/>
    <w:rsid w:val="002147C6"/>
    <w:rsid w:val="00215DA8"/>
    <w:rsid w:val="00216487"/>
    <w:rsid w:val="002168E1"/>
    <w:rsid w:val="00216D15"/>
    <w:rsid w:val="00220A9E"/>
    <w:rsid w:val="002255E2"/>
    <w:rsid w:val="00227F81"/>
    <w:rsid w:val="002318E8"/>
    <w:rsid w:val="00255C05"/>
    <w:rsid w:val="00255C15"/>
    <w:rsid w:val="00256224"/>
    <w:rsid w:val="00257815"/>
    <w:rsid w:val="0026171F"/>
    <w:rsid w:val="00265379"/>
    <w:rsid w:val="00274E87"/>
    <w:rsid w:val="00275D8F"/>
    <w:rsid w:val="00276C56"/>
    <w:rsid w:val="002851B9"/>
    <w:rsid w:val="00287B2F"/>
    <w:rsid w:val="00287F16"/>
    <w:rsid w:val="0029285B"/>
    <w:rsid w:val="002940CE"/>
    <w:rsid w:val="00295117"/>
    <w:rsid w:val="002A1D55"/>
    <w:rsid w:val="002A21FE"/>
    <w:rsid w:val="002A4880"/>
    <w:rsid w:val="002A50C0"/>
    <w:rsid w:val="002B4612"/>
    <w:rsid w:val="002B4AB4"/>
    <w:rsid w:val="002B5B0B"/>
    <w:rsid w:val="002D5435"/>
    <w:rsid w:val="002D5588"/>
    <w:rsid w:val="002D595C"/>
    <w:rsid w:val="002D76E2"/>
    <w:rsid w:val="002E04D6"/>
    <w:rsid w:val="002E0775"/>
    <w:rsid w:val="002E17F3"/>
    <w:rsid w:val="002E6536"/>
    <w:rsid w:val="002E67C7"/>
    <w:rsid w:val="002E79FF"/>
    <w:rsid w:val="002F03A1"/>
    <w:rsid w:val="002F1B26"/>
    <w:rsid w:val="002F2A1C"/>
    <w:rsid w:val="002F32EF"/>
    <w:rsid w:val="002F33A2"/>
    <w:rsid w:val="002F56EA"/>
    <w:rsid w:val="002F76F2"/>
    <w:rsid w:val="0030067A"/>
    <w:rsid w:val="003012B5"/>
    <w:rsid w:val="00303076"/>
    <w:rsid w:val="00307FB3"/>
    <w:rsid w:val="00311391"/>
    <w:rsid w:val="00326CD9"/>
    <w:rsid w:val="00327380"/>
    <w:rsid w:val="00327EF0"/>
    <w:rsid w:val="00335015"/>
    <w:rsid w:val="00337DF3"/>
    <w:rsid w:val="00340E23"/>
    <w:rsid w:val="0034319F"/>
    <w:rsid w:val="003501FD"/>
    <w:rsid w:val="00350530"/>
    <w:rsid w:val="00351185"/>
    <w:rsid w:val="00351963"/>
    <w:rsid w:val="003534E4"/>
    <w:rsid w:val="003556BF"/>
    <w:rsid w:val="0035719D"/>
    <w:rsid w:val="00361827"/>
    <w:rsid w:val="00361B13"/>
    <w:rsid w:val="00363CAE"/>
    <w:rsid w:val="003658A4"/>
    <w:rsid w:val="00372E6C"/>
    <w:rsid w:val="00383BCF"/>
    <w:rsid w:val="00385167"/>
    <w:rsid w:val="003853EC"/>
    <w:rsid w:val="00392A42"/>
    <w:rsid w:val="003A0391"/>
    <w:rsid w:val="003A32C3"/>
    <w:rsid w:val="003A4180"/>
    <w:rsid w:val="003A466B"/>
    <w:rsid w:val="003A58D8"/>
    <w:rsid w:val="003A6114"/>
    <w:rsid w:val="003B6B3F"/>
    <w:rsid w:val="003B6BCD"/>
    <w:rsid w:val="003B74E8"/>
    <w:rsid w:val="003C1223"/>
    <w:rsid w:val="003C5F13"/>
    <w:rsid w:val="003D2BA7"/>
    <w:rsid w:val="003D341C"/>
    <w:rsid w:val="003D40E5"/>
    <w:rsid w:val="003D5508"/>
    <w:rsid w:val="003D5E78"/>
    <w:rsid w:val="003E0392"/>
    <w:rsid w:val="003E1793"/>
    <w:rsid w:val="003E3522"/>
    <w:rsid w:val="003F0026"/>
    <w:rsid w:val="003F3BC6"/>
    <w:rsid w:val="003F6031"/>
    <w:rsid w:val="0040286E"/>
    <w:rsid w:val="0040751D"/>
    <w:rsid w:val="00410E24"/>
    <w:rsid w:val="004118D4"/>
    <w:rsid w:val="00412AC6"/>
    <w:rsid w:val="0041535A"/>
    <w:rsid w:val="00433C2B"/>
    <w:rsid w:val="00433FB1"/>
    <w:rsid w:val="00436A7E"/>
    <w:rsid w:val="00440E12"/>
    <w:rsid w:val="00451651"/>
    <w:rsid w:val="00451AC3"/>
    <w:rsid w:val="00454C5D"/>
    <w:rsid w:val="00456281"/>
    <w:rsid w:val="00460258"/>
    <w:rsid w:val="0047003B"/>
    <w:rsid w:val="00472752"/>
    <w:rsid w:val="0047384D"/>
    <w:rsid w:val="0047438C"/>
    <w:rsid w:val="00474639"/>
    <w:rsid w:val="00476BDD"/>
    <w:rsid w:val="00476C09"/>
    <w:rsid w:val="00480018"/>
    <w:rsid w:val="00486EB7"/>
    <w:rsid w:val="00490D79"/>
    <w:rsid w:val="00494EC3"/>
    <w:rsid w:val="00496943"/>
    <w:rsid w:val="00497119"/>
    <w:rsid w:val="00497FFE"/>
    <w:rsid w:val="004A2238"/>
    <w:rsid w:val="004B44E5"/>
    <w:rsid w:val="004B5184"/>
    <w:rsid w:val="004C0165"/>
    <w:rsid w:val="004C4807"/>
    <w:rsid w:val="004C5E04"/>
    <w:rsid w:val="004C6765"/>
    <w:rsid w:val="004D0292"/>
    <w:rsid w:val="004D1D33"/>
    <w:rsid w:val="004D2A5D"/>
    <w:rsid w:val="004D3E9F"/>
    <w:rsid w:val="004D4296"/>
    <w:rsid w:val="004E1601"/>
    <w:rsid w:val="004E2520"/>
    <w:rsid w:val="004E6871"/>
    <w:rsid w:val="004F1F34"/>
    <w:rsid w:val="004F20B1"/>
    <w:rsid w:val="004F76CA"/>
    <w:rsid w:val="0050334E"/>
    <w:rsid w:val="005106C7"/>
    <w:rsid w:val="0051249E"/>
    <w:rsid w:val="00513E0D"/>
    <w:rsid w:val="00524158"/>
    <w:rsid w:val="005260F6"/>
    <w:rsid w:val="00526689"/>
    <w:rsid w:val="00527136"/>
    <w:rsid w:val="0053016B"/>
    <w:rsid w:val="00530E51"/>
    <w:rsid w:val="00531D08"/>
    <w:rsid w:val="00532505"/>
    <w:rsid w:val="00532643"/>
    <w:rsid w:val="00533D0F"/>
    <w:rsid w:val="00537CF6"/>
    <w:rsid w:val="00541692"/>
    <w:rsid w:val="00546C07"/>
    <w:rsid w:val="00551D72"/>
    <w:rsid w:val="005526CF"/>
    <w:rsid w:val="00557FE8"/>
    <w:rsid w:val="00565B99"/>
    <w:rsid w:val="00570DCC"/>
    <w:rsid w:val="00572281"/>
    <w:rsid w:val="00572FB0"/>
    <w:rsid w:val="00573EE4"/>
    <w:rsid w:val="00576317"/>
    <w:rsid w:val="005763EA"/>
    <w:rsid w:val="00577DB5"/>
    <w:rsid w:val="00586090"/>
    <w:rsid w:val="00590D15"/>
    <w:rsid w:val="00592B0B"/>
    <w:rsid w:val="00593487"/>
    <w:rsid w:val="00594851"/>
    <w:rsid w:val="00594E6C"/>
    <w:rsid w:val="005974F6"/>
    <w:rsid w:val="005B1158"/>
    <w:rsid w:val="005B19EF"/>
    <w:rsid w:val="005B276C"/>
    <w:rsid w:val="005C02AA"/>
    <w:rsid w:val="005C0A91"/>
    <w:rsid w:val="005C115C"/>
    <w:rsid w:val="005C4B0F"/>
    <w:rsid w:val="005D1257"/>
    <w:rsid w:val="005E7D7C"/>
    <w:rsid w:val="005F3DD3"/>
    <w:rsid w:val="005F722C"/>
    <w:rsid w:val="00600B1D"/>
    <w:rsid w:val="00602A8C"/>
    <w:rsid w:val="0060303A"/>
    <w:rsid w:val="0061544D"/>
    <w:rsid w:val="00617201"/>
    <w:rsid w:val="0062312D"/>
    <w:rsid w:val="00625DC7"/>
    <w:rsid w:val="006376A5"/>
    <w:rsid w:val="00641E07"/>
    <w:rsid w:val="006458B5"/>
    <w:rsid w:val="0065096C"/>
    <w:rsid w:val="00651D7F"/>
    <w:rsid w:val="006545EC"/>
    <w:rsid w:val="00655B28"/>
    <w:rsid w:val="0065744F"/>
    <w:rsid w:val="00662BE4"/>
    <w:rsid w:val="00662F65"/>
    <w:rsid w:val="00675BCD"/>
    <w:rsid w:val="00680C7A"/>
    <w:rsid w:val="006863A0"/>
    <w:rsid w:val="0069078A"/>
    <w:rsid w:val="00692B19"/>
    <w:rsid w:val="006933E3"/>
    <w:rsid w:val="00694DF3"/>
    <w:rsid w:val="00696EAB"/>
    <w:rsid w:val="006A25B6"/>
    <w:rsid w:val="006A5F6C"/>
    <w:rsid w:val="006A6176"/>
    <w:rsid w:val="006A6A99"/>
    <w:rsid w:val="006B0399"/>
    <w:rsid w:val="006B0A98"/>
    <w:rsid w:val="006B13DE"/>
    <w:rsid w:val="006B5B21"/>
    <w:rsid w:val="006C0C76"/>
    <w:rsid w:val="006C3F0B"/>
    <w:rsid w:val="006C7ADA"/>
    <w:rsid w:val="006C7CD0"/>
    <w:rsid w:val="006D0456"/>
    <w:rsid w:val="006D102E"/>
    <w:rsid w:val="006D1403"/>
    <w:rsid w:val="006D4021"/>
    <w:rsid w:val="006D4481"/>
    <w:rsid w:val="006E1D78"/>
    <w:rsid w:val="006E4FF8"/>
    <w:rsid w:val="006F02BB"/>
    <w:rsid w:val="006F0370"/>
    <w:rsid w:val="006F0D9C"/>
    <w:rsid w:val="006F1E2D"/>
    <w:rsid w:val="006F20F5"/>
    <w:rsid w:val="006F6283"/>
    <w:rsid w:val="00702B8F"/>
    <w:rsid w:val="00705206"/>
    <w:rsid w:val="007138CB"/>
    <w:rsid w:val="00713CC9"/>
    <w:rsid w:val="00715103"/>
    <w:rsid w:val="0071558A"/>
    <w:rsid w:val="00715CD0"/>
    <w:rsid w:val="00720870"/>
    <w:rsid w:val="00721D33"/>
    <w:rsid w:val="00726CCD"/>
    <w:rsid w:val="00736B7E"/>
    <w:rsid w:val="00736C90"/>
    <w:rsid w:val="00741A19"/>
    <w:rsid w:val="00742E07"/>
    <w:rsid w:val="0075144F"/>
    <w:rsid w:val="00751958"/>
    <w:rsid w:val="00756D73"/>
    <w:rsid w:val="00761A37"/>
    <w:rsid w:val="0076630F"/>
    <w:rsid w:val="007707D6"/>
    <w:rsid w:val="0077093F"/>
    <w:rsid w:val="00771187"/>
    <w:rsid w:val="00773115"/>
    <w:rsid w:val="0077514C"/>
    <w:rsid w:val="00777EFF"/>
    <w:rsid w:val="00790F05"/>
    <w:rsid w:val="0079289A"/>
    <w:rsid w:val="00795EFA"/>
    <w:rsid w:val="0079707C"/>
    <w:rsid w:val="007A03F9"/>
    <w:rsid w:val="007A2821"/>
    <w:rsid w:val="007A72DA"/>
    <w:rsid w:val="007A7BE5"/>
    <w:rsid w:val="007B464B"/>
    <w:rsid w:val="007C1EA9"/>
    <w:rsid w:val="007C4941"/>
    <w:rsid w:val="007C49F4"/>
    <w:rsid w:val="007D229A"/>
    <w:rsid w:val="007D3E00"/>
    <w:rsid w:val="007D3ECC"/>
    <w:rsid w:val="007D5A39"/>
    <w:rsid w:val="007E2C94"/>
    <w:rsid w:val="007E2E49"/>
    <w:rsid w:val="007E41A8"/>
    <w:rsid w:val="007E4713"/>
    <w:rsid w:val="007E4ACF"/>
    <w:rsid w:val="007F06CF"/>
    <w:rsid w:val="007F72A9"/>
    <w:rsid w:val="007F7348"/>
    <w:rsid w:val="007F7E5B"/>
    <w:rsid w:val="008024E4"/>
    <w:rsid w:val="008040D3"/>
    <w:rsid w:val="00806E3F"/>
    <w:rsid w:val="00813325"/>
    <w:rsid w:val="00815988"/>
    <w:rsid w:val="008203AB"/>
    <w:rsid w:val="00820EDD"/>
    <w:rsid w:val="0082301F"/>
    <w:rsid w:val="00823D24"/>
    <w:rsid w:val="00827AFC"/>
    <w:rsid w:val="00832A91"/>
    <w:rsid w:val="00832FC5"/>
    <w:rsid w:val="008368B0"/>
    <w:rsid w:val="0085610D"/>
    <w:rsid w:val="00861C5C"/>
    <w:rsid w:val="008631DD"/>
    <w:rsid w:val="008640EE"/>
    <w:rsid w:val="008651F5"/>
    <w:rsid w:val="008671C6"/>
    <w:rsid w:val="008673B6"/>
    <w:rsid w:val="00867F5A"/>
    <w:rsid w:val="008720DB"/>
    <w:rsid w:val="008734A1"/>
    <w:rsid w:val="00874741"/>
    <w:rsid w:val="00876DCD"/>
    <w:rsid w:val="008913F6"/>
    <w:rsid w:val="008A739B"/>
    <w:rsid w:val="008A7FAF"/>
    <w:rsid w:val="008B148B"/>
    <w:rsid w:val="008B6FEE"/>
    <w:rsid w:val="008C1506"/>
    <w:rsid w:val="008C3265"/>
    <w:rsid w:val="008C3B32"/>
    <w:rsid w:val="008C3DCC"/>
    <w:rsid w:val="008C404A"/>
    <w:rsid w:val="008C6970"/>
    <w:rsid w:val="008D398C"/>
    <w:rsid w:val="008D6C36"/>
    <w:rsid w:val="008D6E51"/>
    <w:rsid w:val="008D7964"/>
    <w:rsid w:val="008E1B83"/>
    <w:rsid w:val="008E2D34"/>
    <w:rsid w:val="008E79A6"/>
    <w:rsid w:val="008F0901"/>
    <w:rsid w:val="008F26A2"/>
    <w:rsid w:val="008F4D96"/>
    <w:rsid w:val="008F5261"/>
    <w:rsid w:val="00904023"/>
    <w:rsid w:val="009049B3"/>
    <w:rsid w:val="0091259F"/>
    <w:rsid w:val="00913007"/>
    <w:rsid w:val="009159B3"/>
    <w:rsid w:val="00916E46"/>
    <w:rsid w:val="0092132E"/>
    <w:rsid w:val="009231A2"/>
    <w:rsid w:val="009248C8"/>
    <w:rsid w:val="009303EB"/>
    <w:rsid w:val="0094391A"/>
    <w:rsid w:val="00944B85"/>
    <w:rsid w:val="0094575B"/>
    <w:rsid w:val="00946A9D"/>
    <w:rsid w:val="00946FE9"/>
    <w:rsid w:val="009606D8"/>
    <w:rsid w:val="00965186"/>
    <w:rsid w:val="009673A5"/>
    <w:rsid w:val="0097089E"/>
    <w:rsid w:val="00971231"/>
    <w:rsid w:val="00973155"/>
    <w:rsid w:val="00980829"/>
    <w:rsid w:val="009810CA"/>
    <w:rsid w:val="00981F91"/>
    <w:rsid w:val="0098327E"/>
    <w:rsid w:val="0098346F"/>
    <w:rsid w:val="00983BFF"/>
    <w:rsid w:val="0098658F"/>
    <w:rsid w:val="009916F9"/>
    <w:rsid w:val="00991828"/>
    <w:rsid w:val="00991EBB"/>
    <w:rsid w:val="00994182"/>
    <w:rsid w:val="00996A38"/>
    <w:rsid w:val="00996CFC"/>
    <w:rsid w:val="009A0A0E"/>
    <w:rsid w:val="009A18E8"/>
    <w:rsid w:val="009A4B41"/>
    <w:rsid w:val="009A6206"/>
    <w:rsid w:val="009A6710"/>
    <w:rsid w:val="009B02C4"/>
    <w:rsid w:val="009B1DAF"/>
    <w:rsid w:val="009B21FD"/>
    <w:rsid w:val="009C53CA"/>
    <w:rsid w:val="009C541A"/>
    <w:rsid w:val="009C5F78"/>
    <w:rsid w:val="009D074B"/>
    <w:rsid w:val="009D0BAC"/>
    <w:rsid w:val="009D336B"/>
    <w:rsid w:val="009D4182"/>
    <w:rsid w:val="009E2A77"/>
    <w:rsid w:val="009E2D78"/>
    <w:rsid w:val="009E39B4"/>
    <w:rsid w:val="009F1271"/>
    <w:rsid w:val="009F1475"/>
    <w:rsid w:val="009F4A0D"/>
    <w:rsid w:val="009F4D32"/>
    <w:rsid w:val="009F756A"/>
    <w:rsid w:val="009F7C68"/>
    <w:rsid w:val="009F7CC1"/>
    <w:rsid w:val="00A166D3"/>
    <w:rsid w:val="00A214CE"/>
    <w:rsid w:val="00A21A20"/>
    <w:rsid w:val="00A22546"/>
    <w:rsid w:val="00A227F0"/>
    <w:rsid w:val="00A231C2"/>
    <w:rsid w:val="00A232A1"/>
    <w:rsid w:val="00A26F0E"/>
    <w:rsid w:val="00A27EB5"/>
    <w:rsid w:val="00A306B8"/>
    <w:rsid w:val="00A36B1D"/>
    <w:rsid w:val="00A36B4B"/>
    <w:rsid w:val="00A46003"/>
    <w:rsid w:val="00A517F5"/>
    <w:rsid w:val="00A51B2C"/>
    <w:rsid w:val="00A544FE"/>
    <w:rsid w:val="00A6090B"/>
    <w:rsid w:val="00A62FA2"/>
    <w:rsid w:val="00A648EE"/>
    <w:rsid w:val="00A65788"/>
    <w:rsid w:val="00A7153B"/>
    <w:rsid w:val="00A73B0A"/>
    <w:rsid w:val="00A817A7"/>
    <w:rsid w:val="00A91246"/>
    <w:rsid w:val="00A93FD3"/>
    <w:rsid w:val="00A94164"/>
    <w:rsid w:val="00A94D06"/>
    <w:rsid w:val="00AA0B68"/>
    <w:rsid w:val="00AA10D7"/>
    <w:rsid w:val="00AA2D56"/>
    <w:rsid w:val="00AA31C5"/>
    <w:rsid w:val="00AA38AE"/>
    <w:rsid w:val="00AA6DBA"/>
    <w:rsid w:val="00AB245E"/>
    <w:rsid w:val="00AB2C48"/>
    <w:rsid w:val="00AB55CA"/>
    <w:rsid w:val="00AB6305"/>
    <w:rsid w:val="00AB75D5"/>
    <w:rsid w:val="00AC1CEE"/>
    <w:rsid w:val="00AC1D01"/>
    <w:rsid w:val="00AC3CE8"/>
    <w:rsid w:val="00AC7ABE"/>
    <w:rsid w:val="00AD1FB8"/>
    <w:rsid w:val="00AD2976"/>
    <w:rsid w:val="00AE04B0"/>
    <w:rsid w:val="00AE68E2"/>
    <w:rsid w:val="00AE70FB"/>
    <w:rsid w:val="00AF5B63"/>
    <w:rsid w:val="00B00B4A"/>
    <w:rsid w:val="00B3577B"/>
    <w:rsid w:val="00B37530"/>
    <w:rsid w:val="00B42313"/>
    <w:rsid w:val="00B43B35"/>
    <w:rsid w:val="00B4416C"/>
    <w:rsid w:val="00B516B8"/>
    <w:rsid w:val="00B51ED6"/>
    <w:rsid w:val="00B54C2A"/>
    <w:rsid w:val="00B5567A"/>
    <w:rsid w:val="00B67C0E"/>
    <w:rsid w:val="00B71AF4"/>
    <w:rsid w:val="00B72A9D"/>
    <w:rsid w:val="00B814E2"/>
    <w:rsid w:val="00B90F0F"/>
    <w:rsid w:val="00B921A9"/>
    <w:rsid w:val="00B92C72"/>
    <w:rsid w:val="00BA20EB"/>
    <w:rsid w:val="00BA4B60"/>
    <w:rsid w:val="00BA63EF"/>
    <w:rsid w:val="00BA7062"/>
    <w:rsid w:val="00BB1542"/>
    <w:rsid w:val="00BB3B0E"/>
    <w:rsid w:val="00BB4EDC"/>
    <w:rsid w:val="00BB77F5"/>
    <w:rsid w:val="00BD3F4E"/>
    <w:rsid w:val="00BD3FCC"/>
    <w:rsid w:val="00BD4C9C"/>
    <w:rsid w:val="00BD7F34"/>
    <w:rsid w:val="00BF1560"/>
    <w:rsid w:val="00BF1E66"/>
    <w:rsid w:val="00BF2F03"/>
    <w:rsid w:val="00BF3610"/>
    <w:rsid w:val="00BF42EE"/>
    <w:rsid w:val="00C03F08"/>
    <w:rsid w:val="00C06CF0"/>
    <w:rsid w:val="00C077B5"/>
    <w:rsid w:val="00C128F8"/>
    <w:rsid w:val="00C167A5"/>
    <w:rsid w:val="00C21B69"/>
    <w:rsid w:val="00C223C7"/>
    <w:rsid w:val="00C234AE"/>
    <w:rsid w:val="00C23B75"/>
    <w:rsid w:val="00C2593E"/>
    <w:rsid w:val="00C26E66"/>
    <w:rsid w:val="00C33840"/>
    <w:rsid w:val="00C34B47"/>
    <w:rsid w:val="00C40650"/>
    <w:rsid w:val="00C41188"/>
    <w:rsid w:val="00C423ED"/>
    <w:rsid w:val="00C4483B"/>
    <w:rsid w:val="00C46F68"/>
    <w:rsid w:val="00C47A20"/>
    <w:rsid w:val="00C51341"/>
    <w:rsid w:val="00C52879"/>
    <w:rsid w:val="00C54D96"/>
    <w:rsid w:val="00C6190D"/>
    <w:rsid w:val="00C6458D"/>
    <w:rsid w:val="00C64FA2"/>
    <w:rsid w:val="00C65448"/>
    <w:rsid w:val="00C66D21"/>
    <w:rsid w:val="00C67983"/>
    <w:rsid w:val="00C7022F"/>
    <w:rsid w:val="00C71A63"/>
    <w:rsid w:val="00C7200E"/>
    <w:rsid w:val="00C77C3E"/>
    <w:rsid w:val="00C80275"/>
    <w:rsid w:val="00C83064"/>
    <w:rsid w:val="00C83309"/>
    <w:rsid w:val="00C85906"/>
    <w:rsid w:val="00C90E8D"/>
    <w:rsid w:val="00C944A5"/>
    <w:rsid w:val="00CA0A85"/>
    <w:rsid w:val="00CA0F73"/>
    <w:rsid w:val="00CA230C"/>
    <w:rsid w:val="00CA4EC3"/>
    <w:rsid w:val="00CA7BE0"/>
    <w:rsid w:val="00CB1B8B"/>
    <w:rsid w:val="00CB3C41"/>
    <w:rsid w:val="00CB4024"/>
    <w:rsid w:val="00CB7531"/>
    <w:rsid w:val="00CC25F5"/>
    <w:rsid w:val="00CC42BA"/>
    <w:rsid w:val="00CC6D10"/>
    <w:rsid w:val="00CC7A0A"/>
    <w:rsid w:val="00CD37BB"/>
    <w:rsid w:val="00CD3F42"/>
    <w:rsid w:val="00CD4DEF"/>
    <w:rsid w:val="00CD4F1C"/>
    <w:rsid w:val="00CD50D6"/>
    <w:rsid w:val="00CE2A8C"/>
    <w:rsid w:val="00CE5637"/>
    <w:rsid w:val="00CF1509"/>
    <w:rsid w:val="00D01A3A"/>
    <w:rsid w:val="00D03349"/>
    <w:rsid w:val="00D044EC"/>
    <w:rsid w:val="00D0488D"/>
    <w:rsid w:val="00D052C3"/>
    <w:rsid w:val="00D0598B"/>
    <w:rsid w:val="00D06FFE"/>
    <w:rsid w:val="00D10EAF"/>
    <w:rsid w:val="00D123E6"/>
    <w:rsid w:val="00D12A2B"/>
    <w:rsid w:val="00D2077D"/>
    <w:rsid w:val="00D224CA"/>
    <w:rsid w:val="00D34B73"/>
    <w:rsid w:val="00D43150"/>
    <w:rsid w:val="00D43B25"/>
    <w:rsid w:val="00D467B0"/>
    <w:rsid w:val="00D47EBD"/>
    <w:rsid w:val="00D523E0"/>
    <w:rsid w:val="00D52F6D"/>
    <w:rsid w:val="00D53837"/>
    <w:rsid w:val="00D555ED"/>
    <w:rsid w:val="00D6177E"/>
    <w:rsid w:val="00D65831"/>
    <w:rsid w:val="00D65F5D"/>
    <w:rsid w:val="00D6691B"/>
    <w:rsid w:val="00D67139"/>
    <w:rsid w:val="00D679CC"/>
    <w:rsid w:val="00D71062"/>
    <w:rsid w:val="00D75539"/>
    <w:rsid w:val="00D771C9"/>
    <w:rsid w:val="00D8129C"/>
    <w:rsid w:val="00D8188D"/>
    <w:rsid w:val="00D83359"/>
    <w:rsid w:val="00D83ECB"/>
    <w:rsid w:val="00D92346"/>
    <w:rsid w:val="00D92E00"/>
    <w:rsid w:val="00D9503F"/>
    <w:rsid w:val="00D9529F"/>
    <w:rsid w:val="00DA263A"/>
    <w:rsid w:val="00DA2672"/>
    <w:rsid w:val="00DA3C3B"/>
    <w:rsid w:val="00DA4106"/>
    <w:rsid w:val="00DB1C21"/>
    <w:rsid w:val="00DB2726"/>
    <w:rsid w:val="00DB53E8"/>
    <w:rsid w:val="00DB5CBF"/>
    <w:rsid w:val="00DB78C0"/>
    <w:rsid w:val="00DC44C8"/>
    <w:rsid w:val="00DC7003"/>
    <w:rsid w:val="00DE0CBA"/>
    <w:rsid w:val="00DE30F4"/>
    <w:rsid w:val="00DE3864"/>
    <w:rsid w:val="00DE50B8"/>
    <w:rsid w:val="00DE5DC2"/>
    <w:rsid w:val="00DE7C73"/>
    <w:rsid w:val="00DF01B8"/>
    <w:rsid w:val="00DF1E83"/>
    <w:rsid w:val="00DF271A"/>
    <w:rsid w:val="00DF763A"/>
    <w:rsid w:val="00E0240E"/>
    <w:rsid w:val="00E12A11"/>
    <w:rsid w:val="00E13502"/>
    <w:rsid w:val="00E23CD7"/>
    <w:rsid w:val="00E26096"/>
    <w:rsid w:val="00E31D44"/>
    <w:rsid w:val="00E321B0"/>
    <w:rsid w:val="00E3482B"/>
    <w:rsid w:val="00E34D64"/>
    <w:rsid w:val="00E3631F"/>
    <w:rsid w:val="00E36B13"/>
    <w:rsid w:val="00E37270"/>
    <w:rsid w:val="00E376AA"/>
    <w:rsid w:val="00E37924"/>
    <w:rsid w:val="00E41C47"/>
    <w:rsid w:val="00E41F68"/>
    <w:rsid w:val="00E452E5"/>
    <w:rsid w:val="00E45C1D"/>
    <w:rsid w:val="00E5084F"/>
    <w:rsid w:val="00E53EAD"/>
    <w:rsid w:val="00E542ED"/>
    <w:rsid w:val="00E54AEA"/>
    <w:rsid w:val="00E54B67"/>
    <w:rsid w:val="00E7130D"/>
    <w:rsid w:val="00E756AA"/>
    <w:rsid w:val="00E81603"/>
    <w:rsid w:val="00E82C50"/>
    <w:rsid w:val="00E83E65"/>
    <w:rsid w:val="00E866D7"/>
    <w:rsid w:val="00E9118E"/>
    <w:rsid w:val="00E96926"/>
    <w:rsid w:val="00E96952"/>
    <w:rsid w:val="00EA0346"/>
    <w:rsid w:val="00EA5931"/>
    <w:rsid w:val="00EB698E"/>
    <w:rsid w:val="00ED1F64"/>
    <w:rsid w:val="00ED283E"/>
    <w:rsid w:val="00ED4861"/>
    <w:rsid w:val="00ED4F08"/>
    <w:rsid w:val="00EF0E25"/>
    <w:rsid w:val="00EF1646"/>
    <w:rsid w:val="00EF172A"/>
    <w:rsid w:val="00EF344D"/>
    <w:rsid w:val="00EF53F9"/>
    <w:rsid w:val="00EF69AD"/>
    <w:rsid w:val="00EF749A"/>
    <w:rsid w:val="00EF77C9"/>
    <w:rsid w:val="00F01342"/>
    <w:rsid w:val="00F069EB"/>
    <w:rsid w:val="00F0733A"/>
    <w:rsid w:val="00F2622E"/>
    <w:rsid w:val="00F30AB2"/>
    <w:rsid w:val="00F33C18"/>
    <w:rsid w:val="00F36EC9"/>
    <w:rsid w:val="00F433F3"/>
    <w:rsid w:val="00F46250"/>
    <w:rsid w:val="00F463B4"/>
    <w:rsid w:val="00F57E1D"/>
    <w:rsid w:val="00F62F75"/>
    <w:rsid w:val="00F732E3"/>
    <w:rsid w:val="00F75799"/>
    <w:rsid w:val="00F82E86"/>
    <w:rsid w:val="00F84DCF"/>
    <w:rsid w:val="00F85F5D"/>
    <w:rsid w:val="00F903E0"/>
    <w:rsid w:val="00F9384E"/>
    <w:rsid w:val="00FA054F"/>
    <w:rsid w:val="00FA1276"/>
    <w:rsid w:val="00FA130F"/>
    <w:rsid w:val="00FA3A31"/>
    <w:rsid w:val="00FB29A5"/>
    <w:rsid w:val="00FB4771"/>
    <w:rsid w:val="00FC4933"/>
    <w:rsid w:val="00FC534A"/>
    <w:rsid w:val="00FC6A61"/>
    <w:rsid w:val="00FD1F44"/>
    <w:rsid w:val="00FD40F0"/>
    <w:rsid w:val="00FD608C"/>
    <w:rsid w:val="00FD7A74"/>
    <w:rsid w:val="00FE2019"/>
    <w:rsid w:val="00FF326D"/>
    <w:rsid w:val="00FF779B"/>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ocId w14:val="3E5EB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DB4"/>
    <w:rPr>
      <w:szCs w:val="24"/>
      <w:lang w:val="en-US"/>
    </w:rPr>
  </w:style>
  <w:style w:type="paragraph" w:styleId="Heading1">
    <w:name w:val="heading 1"/>
    <w:basedOn w:val="Normal"/>
    <w:next w:val="Normal"/>
    <w:link w:val="Heading1Char"/>
    <w:uiPriority w:val="9"/>
    <w:qFormat/>
    <w:rsid w:val="00EF749A"/>
    <w:pPr>
      <w:keepNext/>
      <w:keepLines/>
      <w:spacing w:before="480"/>
      <w:outlineLvl w:val="0"/>
    </w:pPr>
    <w:rPr>
      <w:rFonts w:ascii="Calibri" w:eastAsia="ＭＳ ゴシック" w:hAnsi="Calibri"/>
      <w:b/>
      <w:bCs/>
      <w:i/>
      <w:color w:val="000000"/>
      <w:sz w:val="32"/>
      <w:szCs w:val="32"/>
    </w:rPr>
  </w:style>
  <w:style w:type="paragraph" w:styleId="Heading2">
    <w:name w:val="heading 2"/>
    <w:basedOn w:val="Normal"/>
    <w:next w:val="Normal"/>
    <w:link w:val="Heading2Char"/>
    <w:uiPriority w:val="9"/>
    <w:unhideWhenUsed/>
    <w:qFormat/>
    <w:rsid w:val="00C40650"/>
    <w:pPr>
      <w:keepNext/>
      <w:keepLines/>
      <w:spacing w:before="200"/>
      <w:outlineLvl w:val="1"/>
    </w:pPr>
    <w:rPr>
      <w:rFonts w:ascii="Calibri" w:eastAsia="ＭＳ ゴシック" w:hAnsi="Calibri"/>
      <w:b/>
      <w:bCs/>
      <w:color w:val="000000"/>
      <w:sz w:val="26"/>
      <w:szCs w:val="26"/>
    </w:rPr>
  </w:style>
  <w:style w:type="paragraph" w:styleId="Heading3">
    <w:name w:val="heading 3"/>
    <w:basedOn w:val="Normal"/>
    <w:next w:val="Normal"/>
    <w:link w:val="Heading3Char"/>
    <w:uiPriority w:val="9"/>
    <w:unhideWhenUsed/>
    <w:qFormat/>
    <w:rsid w:val="00C40650"/>
    <w:pPr>
      <w:keepNext/>
      <w:keepLines/>
      <w:spacing w:before="200"/>
      <w:outlineLvl w:val="2"/>
    </w:pPr>
    <w:rPr>
      <w:rFonts w:ascii="Calibri" w:eastAsia="ＭＳ ゴシック" w:hAnsi="Calibri"/>
      <w:b/>
      <w:bCs/>
      <w:i/>
      <w:color w:val="000000"/>
      <w:sz w:val="22"/>
    </w:rPr>
  </w:style>
  <w:style w:type="paragraph" w:styleId="Heading4">
    <w:name w:val="heading 4"/>
    <w:basedOn w:val="Normal"/>
    <w:next w:val="Normal"/>
    <w:link w:val="Heading4Char"/>
    <w:uiPriority w:val="9"/>
    <w:unhideWhenUsed/>
    <w:qFormat/>
    <w:rsid w:val="00C40650"/>
    <w:pPr>
      <w:keepNext/>
      <w:keepLines/>
      <w:spacing w:before="200"/>
      <w:outlineLvl w:val="3"/>
    </w:pPr>
    <w:rPr>
      <w:rFonts w:ascii="Calibri" w:eastAsia="ＭＳ ゴシック" w:hAnsi="Calibri"/>
      <w:b/>
      <w:bCs/>
      <w:iCs/>
      <w:color w:val="000000"/>
      <w:u w:val="single"/>
    </w:rPr>
  </w:style>
  <w:style w:type="paragraph" w:styleId="Heading5">
    <w:name w:val="heading 5"/>
    <w:basedOn w:val="Normal"/>
    <w:next w:val="Normal"/>
    <w:link w:val="Heading5Char"/>
    <w:unhideWhenUsed/>
    <w:qFormat/>
    <w:rsid w:val="008D6E51"/>
    <w:pPr>
      <w:keepNext/>
      <w:keepLines/>
      <w:spacing w:before="200"/>
      <w:outlineLvl w:val="4"/>
    </w:pPr>
    <w:rPr>
      <w:rFonts w:eastAsia="ＭＳ ゴシック"/>
      <w:color w:val="243F60"/>
      <w:sz w:val="2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BF2"/>
    <w:pPr>
      <w:ind w:left="720"/>
      <w:contextualSpacing/>
    </w:pPr>
  </w:style>
  <w:style w:type="paragraph" w:styleId="Header">
    <w:name w:val="header"/>
    <w:basedOn w:val="Normal"/>
    <w:link w:val="HeaderChar"/>
    <w:uiPriority w:val="99"/>
    <w:unhideWhenUsed/>
    <w:rsid w:val="00641E07"/>
    <w:pPr>
      <w:tabs>
        <w:tab w:val="center" w:pos="4320"/>
        <w:tab w:val="right" w:pos="8640"/>
      </w:tabs>
    </w:pPr>
  </w:style>
  <w:style w:type="character" w:customStyle="1" w:styleId="HeaderChar">
    <w:name w:val="Header Char"/>
    <w:basedOn w:val="DefaultParagraphFont"/>
    <w:link w:val="Header"/>
    <w:uiPriority w:val="99"/>
    <w:rsid w:val="00641E07"/>
  </w:style>
  <w:style w:type="paragraph" w:styleId="Footer">
    <w:name w:val="footer"/>
    <w:basedOn w:val="Normal"/>
    <w:link w:val="FooterChar"/>
    <w:uiPriority w:val="99"/>
    <w:unhideWhenUsed/>
    <w:rsid w:val="00641E07"/>
    <w:pPr>
      <w:tabs>
        <w:tab w:val="center" w:pos="4320"/>
        <w:tab w:val="right" w:pos="8640"/>
      </w:tabs>
    </w:pPr>
  </w:style>
  <w:style w:type="character" w:customStyle="1" w:styleId="FooterChar">
    <w:name w:val="Footer Char"/>
    <w:basedOn w:val="DefaultParagraphFont"/>
    <w:link w:val="Footer"/>
    <w:uiPriority w:val="99"/>
    <w:rsid w:val="00641E07"/>
  </w:style>
  <w:style w:type="paragraph" w:styleId="BalloonText">
    <w:name w:val="Balloon Text"/>
    <w:basedOn w:val="Normal"/>
    <w:link w:val="BalloonTextChar"/>
    <w:uiPriority w:val="99"/>
    <w:semiHidden/>
    <w:unhideWhenUsed/>
    <w:rsid w:val="00641E07"/>
    <w:rPr>
      <w:rFonts w:ascii="Lucida Grande" w:hAnsi="Lucida Grande" w:cs="Lucida Grande"/>
      <w:sz w:val="18"/>
      <w:szCs w:val="18"/>
    </w:rPr>
  </w:style>
  <w:style w:type="character" w:customStyle="1" w:styleId="BalloonTextChar">
    <w:name w:val="Balloon Text Char"/>
    <w:link w:val="BalloonText"/>
    <w:uiPriority w:val="99"/>
    <w:semiHidden/>
    <w:rsid w:val="00641E07"/>
    <w:rPr>
      <w:rFonts w:ascii="Lucida Grande" w:hAnsi="Lucida Grande" w:cs="Lucida Grande"/>
      <w:sz w:val="18"/>
      <w:szCs w:val="18"/>
    </w:rPr>
  </w:style>
  <w:style w:type="paragraph" w:styleId="NoSpacing">
    <w:name w:val="No Spacing"/>
    <w:link w:val="NoSpacingChar"/>
    <w:qFormat/>
    <w:rsid w:val="006D0456"/>
    <w:rPr>
      <w:rFonts w:ascii="PMingLiU" w:hAnsi="PMingLiU"/>
      <w:sz w:val="22"/>
      <w:szCs w:val="22"/>
      <w:lang w:val="en-US"/>
    </w:rPr>
  </w:style>
  <w:style w:type="character" w:customStyle="1" w:styleId="NoSpacingChar">
    <w:name w:val="No Spacing Char"/>
    <w:link w:val="NoSpacing"/>
    <w:rsid w:val="006D0456"/>
    <w:rPr>
      <w:rFonts w:ascii="PMingLiU" w:hAnsi="PMingLiU"/>
      <w:sz w:val="22"/>
      <w:szCs w:val="22"/>
    </w:rPr>
  </w:style>
  <w:style w:type="character" w:customStyle="1" w:styleId="Heading1Char">
    <w:name w:val="Heading 1 Char"/>
    <w:link w:val="Heading1"/>
    <w:uiPriority w:val="9"/>
    <w:rsid w:val="00EF749A"/>
    <w:rPr>
      <w:rFonts w:ascii="Calibri" w:eastAsia="ＭＳ ゴシック" w:hAnsi="Calibri"/>
      <w:b/>
      <w:bCs/>
      <w:i/>
      <w:color w:val="000000"/>
      <w:sz w:val="32"/>
      <w:szCs w:val="32"/>
    </w:rPr>
  </w:style>
  <w:style w:type="character" w:customStyle="1" w:styleId="Heading2Char">
    <w:name w:val="Heading 2 Char"/>
    <w:link w:val="Heading2"/>
    <w:uiPriority w:val="9"/>
    <w:rsid w:val="00C40650"/>
    <w:rPr>
      <w:rFonts w:ascii="Calibri" w:eastAsia="ＭＳ ゴシック" w:hAnsi="Calibri" w:cs="Times New Roman"/>
      <w:b/>
      <w:bCs/>
      <w:color w:val="000000"/>
      <w:sz w:val="26"/>
      <w:szCs w:val="26"/>
    </w:rPr>
  </w:style>
  <w:style w:type="character" w:customStyle="1" w:styleId="Heading3Char">
    <w:name w:val="Heading 3 Char"/>
    <w:link w:val="Heading3"/>
    <w:uiPriority w:val="9"/>
    <w:rsid w:val="00C40650"/>
    <w:rPr>
      <w:rFonts w:ascii="Calibri" w:eastAsia="ＭＳ ゴシック" w:hAnsi="Calibri" w:cs="Times New Roman"/>
      <w:b/>
      <w:bCs/>
      <w:i/>
      <w:color w:val="000000"/>
      <w:sz w:val="22"/>
    </w:rPr>
  </w:style>
  <w:style w:type="character" w:customStyle="1" w:styleId="Heading4Char">
    <w:name w:val="Heading 4 Char"/>
    <w:link w:val="Heading4"/>
    <w:uiPriority w:val="9"/>
    <w:rsid w:val="00C40650"/>
    <w:rPr>
      <w:rFonts w:ascii="Calibri" w:eastAsia="ＭＳ ゴシック" w:hAnsi="Calibri" w:cs="Times New Roman"/>
      <w:b/>
      <w:bCs/>
      <w:iCs/>
      <w:color w:val="000000"/>
      <w:sz w:val="20"/>
      <w:u w:val="single"/>
    </w:rPr>
  </w:style>
  <w:style w:type="character" w:styleId="PageNumber">
    <w:name w:val="page number"/>
    <w:basedOn w:val="DefaultParagraphFont"/>
    <w:uiPriority w:val="99"/>
    <w:semiHidden/>
    <w:unhideWhenUsed/>
    <w:rsid w:val="00572FB0"/>
  </w:style>
  <w:style w:type="paragraph" w:styleId="TOC1">
    <w:name w:val="toc 1"/>
    <w:basedOn w:val="Normal"/>
    <w:next w:val="Normal"/>
    <w:autoRedefine/>
    <w:uiPriority w:val="39"/>
    <w:unhideWhenUsed/>
    <w:rsid w:val="008A7FAF"/>
    <w:pPr>
      <w:spacing w:before="120"/>
    </w:pPr>
    <w:rPr>
      <w:rFonts w:ascii="Calibri" w:hAnsi="Calibri"/>
      <w:b/>
      <w:color w:val="548DD4"/>
      <w:sz w:val="24"/>
    </w:rPr>
  </w:style>
  <w:style w:type="paragraph" w:styleId="TOC2">
    <w:name w:val="toc 2"/>
    <w:basedOn w:val="Normal"/>
    <w:next w:val="Normal"/>
    <w:autoRedefine/>
    <w:uiPriority w:val="39"/>
    <w:unhideWhenUsed/>
    <w:rsid w:val="008A7FAF"/>
    <w:rPr>
      <w:sz w:val="22"/>
      <w:szCs w:val="22"/>
    </w:rPr>
  </w:style>
  <w:style w:type="paragraph" w:styleId="TOC3">
    <w:name w:val="toc 3"/>
    <w:basedOn w:val="Normal"/>
    <w:next w:val="Normal"/>
    <w:autoRedefine/>
    <w:uiPriority w:val="39"/>
    <w:unhideWhenUsed/>
    <w:rsid w:val="008A7FAF"/>
    <w:pPr>
      <w:ind w:left="200"/>
    </w:pPr>
    <w:rPr>
      <w:i/>
      <w:sz w:val="22"/>
      <w:szCs w:val="22"/>
    </w:rPr>
  </w:style>
  <w:style w:type="paragraph" w:styleId="TOC4">
    <w:name w:val="toc 4"/>
    <w:basedOn w:val="Normal"/>
    <w:next w:val="Normal"/>
    <w:autoRedefine/>
    <w:uiPriority w:val="39"/>
    <w:unhideWhenUsed/>
    <w:rsid w:val="008A7FAF"/>
    <w:pPr>
      <w:pBdr>
        <w:between w:val="double" w:sz="6" w:space="0" w:color="auto"/>
      </w:pBdr>
      <w:ind w:left="400"/>
    </w:pPr>
    <w:rPr>
      <w:szCs w:val="20"/>
    </w:rPr>
  </w:style>
  <w:style w:type="paragraph" w:styleId="TOC5">
    <w:name w:val="toc 5"/>
    <w:basedOn w:val="Normal"/>
    <w:next w:val="Normal"/>
    <w:autoRedefine/>
    <w:uiPriority w:val="39"/>
    <w:unhideWhenUsed/>
    <w:rsid w:val="008A7FAF"/>
    <w:pPr>
      <w:pBdr>
        <w:between w:val="double" w:sz="6" w:space="0" w:color="auto"/>
      </w:pBdr>
      <w:ind w:left="600"/>
    </w:pPr>
    <w:rPr>
      <w:szCs w:val="20"/>
    </w:rPr>
  </w:style>
  <w:style w:type="paragraph" w:styleId="TOC6">
    <w:name w:val="toc 6"/>
    <w:basedOn w:val="Normal"/>
    <w:next w:val="Normal"/>
    <w:autoRedefine/>
    <w:uiPriority w:val="39"/>
    <w:unhideWhenUsed/>
    <w:rsid w:val="008A7FAF"/>
    <w:pPr>
      <w:pBdr>
        <w:between w:val="double" w:sz="6" w:space="0" w:color="auto"/>
      </w:pBdr>
      <w:ind w:left="800"/>
    </w:pPr>
    <w:rPr>
      <w:szCs w:val="20"/>
    </w:rPr>
  </w:style>
  <w:style w:type="paragraph" w:styleId="TOC7">
    <w:name w:val="toc 7"/>
    <w:basedOn w:val="Normal"/>
    <w:next w:val="Normal"/>
    <w:autoRedefine/>
    <w:uiPriority w:val="39"/>
    <w:unhideWhenUsed/>
    <w:rsid w:val="008A7FAF"/>
    <w:pPr>
      <w:pBdr>
        <w:between w:val="double" w:sz="6" w:space="0" w:color="auto"/>
      </w:pBdr>
      <w:ind w:left="1000"/>
    </w:pPr>
    <w:rPr>
      <w:szCs w:val="20"/>
    </w:rPr>
  </w:style>
  <w:style w:type="paragraph" w:styleId="TOC8">
    <w:name w:val="toc 8"/>
    <w:basedOn w:val="Normal"/>
    <w:next w:val="Normal"/>
    <w:autoRedefine/>
    <w:uiPriority w:val="39"/>
    <w:unhideWhenUsed/>
    <w:rsid w:val="008A7FAF"/>
    <w:pPr>
      <w:pBdr>
        <w:between w:val="double" w:sz="6" w:space="0" w:color="auto"/>
      </w:pBdr>
      <w:ind w:left="1200"/>
    </w:pPr>
    <w:rPr>
      <w:szCs w:val="20"/>
    </w:rPr>
  </w:style>
  <w:style w:type="paragraph" w:styleId="TOC9">
    <w:name w:val="toc 9"/>
    <w:basedOn w:val="Normal"/>
    <w:next w:val="Normal"/>
    <w:autoRedefine/>
    <w:uiPriority w:val="39"/>
    <w:unhideWhenUsed/>
    <w:rsid w:val="008A7FAF"/>
    <w:pPr>
      <w:pBdr>
        <w:between w:val="double" w:sz="6" w:space="0" w:color="auto"/>
      </w:pBdr>
      <w:ind w:left="1400"/>
    </w:pPr>
    <w:rPr>
      <w:szCs w:val="20"/>
    </w:rPr>
  </w:style>
  <w:style w:type="character" w:styleId="Hyperlink">
    <w:name w:val="Hyperlink"/>
    <w:uiPriority w:val="99"/>
    <w:unhideWhenUsed/>
    <w:rsid w:val="00D771C9"/>
    <w:rPr>
      <w:color w:val="0000FF"/>
      <w:u w:val="single"/>
    </w:rPr>
  </w:style>
  <w:style w:type="character" w:styleId="FollowedHyperlink">
    <w:name w:val="FollowedHyperlink"/>
    <w:uiPriority w:val="99"/>
    <w:semiHidden/>
    <w:unhideWhenUsed/>
    <w:rsid w:val="00D71062"/>
    <w:rPr>
      <w:color w:val="800080"/>
      <w:u w:val="single"/>
    </w:rPr>
  </w:style>
  <w:style w:type="paragraph" w:styleId="FootnoteText">
    <w:name w:val="footnote text"/>
    <w:basedOn w:val="Normal"/>
    <w:link w:val="FootnoteTextChar"/>
    <w:uiPriority w:val="99"/>
    <w:unhideWhenUsed/>
    <w:rsid w:val="004F1F34"/>
    <w:rPr>
      <w:sz w:val="16"/>
    </w:rPr>
  </w:style>
  <w:style w:type="character" w:customStyle="1" w:styleId="FootnoteTextChar">
    <w:name w:val="Footnote Text Char"/>
    <w:link w:val="FootnoteText"/>
    <w:uiPriority w:val="99"/>
    <w:rsid w:val="004F1F34"/>
    <w:rPr>
      <w:sz w:val="16"/>
    </w:rPr>
  </w:style>
  <w:style w:type="character" w:styleId="FootnoteReference">
    <w:name w:val="footnote reference"/>
    <w:uiPriority w:val="99"/>
    <w:unhideWhenUsed/>
    <w:rsid w:val="004F1F34"/>
    <w:rPr>
      <w:vertAlign w:val="superscript"/>
    </w:rPr>
  </w:style>
  <w:style w:type="table" w:styleId="TableGrid">
    <w:name w:val="Table Grid"/>
    <w:basedOn w:val="TableNormal"/>
    <w:uiPriority w:val="59"/>
    <w:rsid w:val="003B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AD1FB8"/>
    <w:rPr>
      <w:szCs w:val="24"/>
      <w:lang w:val="en-US"/>
    </w:rPr>
  </w:style>
  <w:style w:type="paragraph" w:styleId="DocumentMap">
    <w:name w:val="Document Map"/>
    <w:basedOn w:val="Normal"/>
    <w:link w:val="DocumentMapChar"/>
    <w:uiPriority w:val="99"/>
    <w:semiHidden/>
    <w:unhideWhenUsed/>
    <w:rsid w:val="00AD1FB8"/>
    <w:rPr>
      <w:rFonts w:ascii="Lucida Grande" w:hAnsi="Lucida Grande" w:cs="Lucida Grande"/>
      <w:sz w:val="24"/>
    </w:rPr>
  </w:style>
  <w:style w:type="character" w:customStyle="1" w:styleId="DocumentMapChar">
    <w:name w:val="Document Map Char"/>
    <w:link w:val="DocumentMap"/>
    <w:uiPriority w:val="99"/>
    <w:semiHidden/>
    <w:rsid w:val="00AD1FB8"/>
    <w:rPr>
      <w:rFonts w:ascii="Lucida Grande" w:hAnsi="Lucida Grande" w:cs="Lucida Grande"/>
      <w:sz w:val="24"/>
      <w:szCs w:val="24"/>
      <w:lang w:val="en-US"/>
    </w:rPr>
  </w:style>
  <w:style w:type="character" w:customStyle="1" w:styleId="Heading5Char">
    <w:name w:val="Heading 5 Char"/>
    <w:link w:val="Heading5"/>
    <w:rsid w:val="008D6E51"/>
    <w:rPr>
      <w:rFonts w:eastAsia="ＭＳ ゴシック"/>
      <w:color w:val="243F60"/>
      <w:sz w:val="22"/>
      <w:szCs w:val="24"/>
      <w:lang w:val="en-GB"/>
    </w:rPr>
  </w:style>
  <w:style w:type="paragraph" w:styleId="BodyText">
    <w:name w:val="Body Text"/>
    <w:basedOn w:val="Normal"/>
    <w:link w:val="BodyTextChar"/>
    <w:rsid w:val="008D6E51"/>
    <w:pPr>
      <w:spacing w:after="120"/>
    </w:pPr>
    <w:rPr>
      <w:rFonts w:ascii="Times New Roman" w:eastAsia="Times New Roman" w:hAnsi="Times New Roman"/>
      <w:sz w:val="22"/>
      <w:lang w:val="en-GB"/>
    </w:rPr>
  </w:style>
  <w:style w:type="character" w:customStyle="1" w:styleId="BodyTextChar">
    <w:name w:val="Body Text Char"/>
    <w:link w:val="BodyText"/>
    <w:rsid w:val="008D6E51"/>
    <w:rPr>
      <w:rFonts w:ascii="Times New Roman" w:eastAsia="Times New Roman" w:hAnsi="Times New Roman"/>
      <w:sz w:val="22"/>
      <w:szCs w:val="24"/>
      <w:lang w:val="en-GB"/>
    </w:rPr>
  </w:style>
  <w:style w:type="paragraph" w:customStyle="1" w:styleId="HandbookBody">
    <w:name w:val="Handbook Body"/>
    <w:basedOn w:val="Normal"/>
    <w:link w:val="HandbookBodyChar"/>
    <w:rsid w:val="008B148B"/>
    <w:pPr>
      <w:spacing w:after="320" w:line="320" w:lineRule="exact"/>
    </w:pPr>
    <w:rPr>
      <w:rFonts w:ascii="Arial" w:eastAsia="Times New Roman" w:hAnsi="Arial"/>
      <w:sz w:val="22"/>
      <w:lang w:val="en-GB"/>
    </w:rPr>
  </w:style>
  <w:style w:type="character" w:customStyle="1" w:styleId="HandbookBodyChar">
    <w:name w:val="Handbook Body Char"/>
    <w:link w:val="HandbookBody"/>
    <w:rsid w:val="008B148B"/>
    <w:rPr>
      <w:rFonts w:ascii="Arial" w:eastAsia="Times New Roman" w:hAnsi="Arial"/>
      <w:sz w:val="22"/>
      <w:szCs w:val="24"/>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DB4"/>
    <w:rPr>
      <w:szCs w:val="24"/>
      <w:lang w:val="en-US"/>
    </w:rPr>
  </w:style>
  <w:style w:type="paragraph" w:styleId="Heading1">
    <w:name w:val="heading 1"/>
    <w:basedOn w:val="Normal"/>
    <w:next w:val="Normal"/>
    <w:link w:val="Heading1Char"/>
    <w:uiPriority w:val="9"/>
    <w:qFormat/>
    <w:rsid w:val="00EF749A"/>
    <w:pPr>
      <w:keepNext/>
      <w:keepLines/>
      <w:spacing w:before="480"/>
      <w:outlineLvl w:val="0"/>
    </w:pPr>
    <w:rPr>
      <w:rFonts w:ascii="Calibri" w:eastAsia="ＭＳ ゴシック" w:hAnsi="Calibri"/>
      <w:b/>
      <w:bCs/>
      <w:i/>
      <w:color w:val="000000"/>
      <w:sz w:val="32"/>
      <w:szCs w:val="32"/>
    </w:rPr>
  </w:style>
  <w:style w:type="paragraph" w:styleId="Heading2">
    <w:name w:val="heading 2"/>
    <w:basedOn w:val="Normal"/>
    <w:next w:val="Normal"/>
    <w:link w:val="Heading2Char"/>
    <w:uiPriority w:val="9"/>
    <w:unhideWhenUsed/>
    <w:qFormat/>
    <w:rsid w:val="00C40650"/>
    <w:pPr>
      <w:keepNext/>
      <w:keepLines/>
      <w:spacing w:before="200"/>
      <w:outlineLvl w:val="1"/>
    </w:pPr>
    <w:rPr>
      <w:rFonts w:ascii="Calibri" w:eastAsia="ＭＳ ゴシック" w:hAnsi="Calibri"/>
      <w:b/>
      <w:bCs/>
      <w:color w:val="000000"/>
      <w:sz w:val="26"/>
      <w:szCs w:val="26"/>
    </w:rPr>
  </w:style>
  <w:style w:type="paragraph" w:styleId="Heading3">
    <w:name w:val="heading 3"/>
    <w:basedOn w:val="Normal"/>
    <w:next w:val="Normal"/>
    <w:link w:val="Heading3Char"/>
    <w:uiPriority w:val="9"/>
    <w:unhideWhenUsed/>
    <w:qFormat/>
    <w:rsid w:val="00C40650"/>
    <w:pPr>
      <w:keepNext/>
      <w:keepLines/>
      <w:spacing w:before="200"/>
      <w:outlineLvl w:val="2"/>
    </w:pPr>
    <w:rPr>
      <w:rFonts w:ascii="Calibri" w:eastAsia="ＭＳ ゴシック" w:hAnsi="Calibri"/>
      <w:b/>
      <w:bCs/>
      <w:i/>
      <w:color w:val="000000"/>
      <w:sz w:val="22"/>
    </w:rPr>
  </w:style>
  <w:style w:type="paragraph" w:styleId="Heading4">
    <w:name w:val="heading 4"/>
    <w:basedOn w:val="Normal"/>
    <w:next w:val="Normal"/>
    <w:link w:val="Heading4Char"/>
    <w:uiPriority w:val="9"/>
    <w:unhideWhenUsed/>
    <w:qFormat/>
    <w:rsid w:val="00C40650"/>
    <w:pPr>
      <w:keepNext/>
      <w:keepLines/>
      <w:spacing w:before="200"/>
      <w:outlineLvl w:val="3"/>
    </w:pPr>
    <w:rPr>
      <w:rFonts w:ascii="Calibri" w:eastAsia="ＭＳ ゴシック" w:hAnsi="Calibri"/>
      <w:b/>
      <w:bCs/>
      <w:iCs/>
      <w:color w:val="000000"/>
      <w:u w:val="single"/>
    </w:rPr>
  </w:style>
  <w:style w:type="paragraph" w:styleId="Heading5">
    <w:name w:val="heading 5"/>
    <w:basedOn w:val="Normal"/>
    <w:next w:val="Normal"/>
    <w:link w:val="Heading5Char"/>
    <w:unhideWhenUsed/>
    <w:qFormat/>
    <w:rsid w:val="008D6E51"/>
    <w:pPr>
      <w:keepNext/>
      <w:keepLines/>
      <w:spacing w:before="200"/>
      <w:outlineLvl w:val="4"/>
    </w:pPr>
    <w:rPr>
      <w:rFonts w:eastAsia="ＭＳ ゴシック"/>
      <w:color w:val="243F60"/>
      <w:sz w:val="2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BF2"/>
    <w:pPr>
      <w:ind w:left="720"/>
      <w:contextualSpacing/>
    </w:pPr>
  </w:style>
  <w:style w:type="paragraph" w:styleId="Header">
    <w:name w:val="header"/>
    <w:basedOn w:val="Normal"/>
    <w:link w:val="HeaderChar"/>
    <w:uiPriority w:val="99"/>
    <w:unhideWhenUsed/>
    <w:rsid w:val="00641E07"/>
    <w:pPr>
      <w:tabs>
        <w:tab w:val="center" w:pos="4320"/>
        <w:tab w:val="right" w:pos="8640"/>
      </w:tabs>
    </w:pPr>
  </w:style>
  <w:style w:type="character" w:customStyle="1" w:styleId="HeaderChar">
    <w:name w:val="Header Char"/>
    <w:basedOn w:val="DefaultParagraphFont"/>
    <w:link w:val="Header"/>
    <w:uiPriority w:val="99"/>
    <w:rsid w:val="00641E07"/>
  </w:style>
  <w:style w:type="paragraph" w:styleId="Footer">
    <w:name w:val="footer"/>
    <w:basedOn w:val="Normal"/>
    <w:link w:val="FooterChar"/>
    <w:uiPriority w:val="99"/>
    <w:unhideWhenUsed/>
    <w:rsid w:val="00641E07"/>
    <w:pPr>
      <w:tabs>
        <w:tab w:val="center" w:pos="4320"/>
        <w:tab w:val="right" w:pos="8640"/>
      </w:tabs>
    </w:pPr>
  </w:style>
  <w:style w:type="character" w:customStyle="1" w:styleId="FooterChar">
    <w:name w:val="Footer Char"/>
    <w:basedOn w:val="DefaultParagraphFont"/>
    <w:link w:val="Footer"/>
    <w:uiPriority w:val="99"/>
    <w:rsid w:val="00641E07"/>
  </w:style>
  <w:style w:type="paragraph" w:styleId="BalloonText">
    <w:name w:val="Balloon Text"/>
    <w:basedOn w:val="Normal"/>
    <w:link w:val="BalloonTextChar"/>
    <w:uiPriority w:val="99"/>
    <w:semiHidden/>
    <w:unhideWhenUsed/>
    <w:rsid w:val="00641E07"/>
    <w:rPr>
      <w:rFonts w:ascii="Lucida Grande" w:hAnsi="Lucida Grande" w:cs="Lucida Grande"/>
      <w:sz w:val="18"/>
      <w:szCs w:val="18"/>
    </w:rPr>
  </w:style>
  <w:style w:type="character" w:customStyle="1" w:styleId="BalloonTextChar">
    <w:name w:val="Balloon Text Char"/>
    <w:link w:val="BalloonText"/>
    <w:uiPriority w:val="99"/>
    <w:semiHidden/>
    <w:rsid w:val="00641E07"/>
    <w:rPr>
      <w:rFonts w:ascii="Lucida Grande" w:hAnsi="Lucida Grande" w:cs="Lucida Grande"/>
      <w:sz w:val="18"/>
      <w:szCs w:val="18"/>
    </w:rPr>
  </w:style>
  <w:style w:type="paragraph" w:styleId="NoSpacing">
    <w:name w:val="No Spacing"/>
    <w:link w:val="NoSpacingChar"/>
    <w:qFormat/>
    <w:rsid w:val="006D0456"/>
    <w:rPr>
      <w:rFonts w:ascii="PMingLiU" w:hAnsi="PMingLiU"/>
      <w:sz w:val="22"/>
      <w:szCs w:val="22"/>
      <w:lang w:val="en-US"/>
    </w:rPr>
  </w:style>
  <w:style w:type="character" w:customStyle="1" w:styleId="NoSpacingChar">
    <w:name w:val="No Spacing Char"/>
    <w:link w:val="NoSpacing"/>
    <w:rsid w:val="006D0456"/>
    <w:rPr>
      <w:rFonts w:ascii="PMingLiU" w:hAnsi="PMingLiU"/>
      <w:sz w:val="22"/>
      <w:szCs w:val="22"/>
    </w:rPr>
  </w:style>
  <w:style w:type="character" w:customStyle="1" w:styleId="Heading1Char">
    <w:name w:val="Heading 1 Char"/>
    <w:link w:val="Heading1"/>
    <w:uiPriority w:val="9"/>
    <w:rsid w:val="00EF749A"/>
    <w:rPr>
      <w:rFonts w:ascii="Calibri" w:eastAsia="ＭＳ ゴシック" w:hAnsi="Calibri"/>
      <w:b/>
      <w:bCs/>
      <w:i/>
      <w:color w:val="000000"/>
      <w:sz w:val="32"/>
      <w:szCs w:val="32"/>
    </w:rPr>
  </w:style>
  <w:style w:type="character" w:customStyle="1" w:styleId="Heading2Char">
    <w:name w:val="Heading 2 Char"/>
    <w:link w:val="Heading2"/>
    <w:uiPriority w:val="9"/>
    <w:rsid w:val="00C40650"/>
    <w:rPr>
      <w:rFonts w:ascii="Calibri" w:eastAsia="ＭＳ ゴシック" w:hAnsi="Calibri" w:cs="Times New Roman"/>
      <w:b/>
      <w:bCs/>
      <w:color w:val="000000"/>
      <w:sz w:val="26"/>
      <w:szCs w:val="26"/>
    </w:rPr>
  </w:style>
  <w:style w:type="character" w:customStyle="1" w:styleId="Heading3Char">
    <w:name w:val="Heading 3 Char"/>
    <w:link w:val="Heading3"/>
    <w:uiPriority w:val="9"/>
    <w:rsid w:val="00C40650"/>
    <w:rPr>
      <w:rFonts w:ascii="Calibri" w:eastAsia="ＭＳ ゴシック" w:hAnsi="Calibri" w:cs="Times New Roman"/>
      <w:b/>
      <w:bCs/>
      <w:i/>
      <w:color w:val="000000"/>
      <w:sz w:val="22"/>
    </w:rPr>
  </w:style>
  <w:style w:type="character" w:customStyle="1" w:styleId="Heading4Char">
    <w:name w:val="Heading 4 Char"/>
    <w:link w:val="Heading4"/>
    <w:uiPriority w:val="9"/>
    <w:rsid w:val="00C40650"/>
    <w:rPr>
      <w:rFonts w:ascii="Calibri" w:eastAsia="ＭＳ ゴシック" w:hAnsi="Calibri" w:cs="Times New Roman"/>
      <w:b/>
      <w:bCs/>
      <w:iCs/>
      <w:color w:val="000000"/>
      <w:sz w:val="20"/>
      <w:u w:val="single"/>
    </w:rPr>
  </w:style>
  <w:style w:type="character" w:styleId="PageNumber">
    <w:name w:val="page number"/>
    <w:basedOn w:val="DefaultParagraphFont"/>
    <w:uiPriority w:val="99"/>
    <w:semiHidden/>
    <w:unhideWhenUsed/>
    <w:rsid w:val="00572FB0"/>
  </w:style>
  <w:style w:type="paragraph" w:styleId="TOC1">
    <w:name w:val="toc 1"/>
    <w:basedOn w:val="Normal"/>
    <w:next w:val="Normal"/>
    <w:autoRedefine/>
    <w:uiPriority w:val="39"/>
    <w:unhideWhenUsed/>
    <w:rsid w:val="008A7FAF"/>
    <w:pPr>
      <w:spacing w:before="120"/>
    </w:pPr>
    <w:rPr>
      <w:rFonts w:ascii="Calibri" w:hAnsi="Calibri"/>
      <w:b/>
      <w:color w:val="548DD4"/>
      <w:sz w:val="24"/>
    </w:rPr>
  </w:style>
  <w:style w:type="paragraph" w:styleId="TOC2">
    <w:name w:val="toc 2"/>
    <w:basedOn w:val="Normal"/>
    <w:next w:val="Normal"/>
    <w:autoRedefine/>
    <w:uiPriority w:val="39"/>
    <w:unhideWhenUsed/>
    <w:rsid w:val="008A7FAF"/>
    <w:rPr>
      <w:sz w:val="22"/>
      <w:szCs w:val="22"/>
    </w:rPr>
  </w:style>
  <w:style w:type="paragraph" w:styleId="TOC3">
    <w:name w:val="toc 3"/>
    <w:basedOn w:val="Normal"/>
    <w:next w:val="Normal"/>
    <w:autoRedefine/>
    <w:uiPriority w:val="39"/>
    <w:unhideWhenUsed/>
    <w:rsid w:val="008A7FAF"/>
    <w:pPr>
      <w:ind w:left="200"/>
    </w:pPr>
    <w:rPr>
      <w:i/>
      <w:sz w:val="22"/>
      <w:szCs w:val="22"/>
    </w:rPr>
  </w:style>
  <w:style w:type="paragraph" w:styleId="TOC4">
    <w:name w:val="toc 4"/>
    <w:basedOn w:val="Normal"/>
    <w:next w:val="Normal"/>
    <w:autoRedefine/>
    <w:uiPriority w:val="39"/>
    <w:unhideWhenUsed/>
    <w:rsid w:val="008A7FAF"/>
    <w:pPr>
      <w:pBdr>
        <w:between w:val="double" w:sz="6" w:space="0" w:color="auto"/>
      </w:pBdr>
      <w:ind w:left="400"/>
    </w:pPr>
    <w:rPr>
      <w:szCs w:val="20"/>
    </w:rPr>
  </w:style>
  <w:style w:type="paragraph" w:styleId="TOC5">
    <w:name w:val="toc 5"/>
    <w:basedOn w:val="Normal"/>
    <w:next w:val="Normal"/>
    <w:autoRedefine/>
    <w:uiPriority w:val="39"/>
    <w:unhideWhenUsed/>
    <w:rsid w:val="008A7FAF"/>
    <w:pPr>
      <w:pBdr>
        <w:between w:val="double" w:sz="6" w:space="0" w:color="auto"/>
      </w:pBdr>
      <w:ind w:left="600"/>
    </w:pPr>
    <w:rPr>
      <w:szCs w:val="20"/>
    </w:rPr>
  </w:style>
  <w:style w:type="paragraph" w:styleId="TOC6">
    <w:name w:val="toc 6"/>
    <w:basedOn w:val="Normal"/>
    <w:next w:val="Normal"/>
    <w:autoRedefine/>
    <w:uiPriority w:val="39"/>
    <w:unhideWhenUsed/>
    <w:rsid w:val="008A7FAF"/>
    <w:pPr>
      <w:pBdr>
        <w:between w:val="double" w:sz="6" w:space="0" w:color="auto"/>
      </w:pBdr>
      <w:ind w:left="800"/>
    </w:pPr>
    <w:rPr>
      <w:szCs w:val="20"/>
    </w:rPr>
  </w:style>
  <w:style w:type="paragraph" w:styleId="TOC7">
    <w:name w:val="toc 7"/>
    <w:basedOn w:val="Normal"/>
    <w:next w:val="Normal"/>
    <w:autoRedefine/>
    <w:uiPriority w:val="39"/>
    <w:unhideWhenUsed/>
    <w:rsid w:val="008A7FAF"/>
    <w:pPr>
      <w:pBdr>
        <w:between w:val="double" w:sz="6" w:space="0" w:color="auto"/>
      </w:pBdr>
      <w:ind w:left="1000"/>
    </w:pPr>
    <w:rPr>
      <w:szCs w:val="20"/>
    </w:rPr>
  </w:style>
  <w:style w:type="paragraph" w:styleId="TOC8">
    <w:name w:val="toc 8"/>
    <w:basedOn w:val="Normal"/>
    <w:next w:val="Normal"/>
    <w:autoRedefine/>
    <w:uiPriority w:val="39"/>
    <w:unhideWhenUsed/>
    <w:rsid w:val="008A7FAF"/>
    <w:pPr>
      <w:pBdr>
        <w:between w:val="double" w:sz="6" w:space="0" w:color="auto"/>
      </w:pBdr>
      <w:ind w:left="1200"/>
    </w:pPr>
    <w:rPr>
      <w:szCs w:val="20"/>
    </w:rPr>
  </w:style>
  <w:style w:type="paragraph" w:styleId="TOC9">
    <w:name w:val="toc 9"/>
    <w:basedOn w:val="Normal"/>
    <w:next w:val="Normal"/>
    <w:autoRedefine/>
    <w:uiPriority w:val="39"/>
    <w:unhideWhenUsed/>
    <w:rsid w:val="008A7FAF"/>
    <w:pPr>
      <w:pBdr>
        <w:between w:val="double" w:sz="6" w:space="0" w:color="auto"/>
      </w:pBdr>
      <w:ind w:left="1400"/>
    </w:pPr>
    <w:rPr>
      <w:szCs w:val="20"/>
    </w:rPr>
  </w:style>
  <w:style w:type="character" w:styleId="Hyperlink">
    <w:name w:val="Hyperlink"/>
    <w:uiPriority w:val="99"/>
    <w:unhideWhenUsed/>
    <w:rsid w:val="00D771C9"/>
    <w:rPr>
      <w:color w:val="0000FF"/>
      <w:u w:val="single"/>
    </w:rPr>
  </w:style>
  <w:style w:type="character" w:styleId="FollowedHyperlink">
    <w:name w:val="FollowedHyperlink"/>
    <w:uiPriority w:val="99"/>
    <w:semiHidden/>
    <w:unhideWhenUsed/>
    <w:rsid w:val="00D71062"/>
    <w:rPr>
      <w:color w:val="800080"/>
      <w:u w:val="single"/>
    </w:rPr>
  </w:style>
  <w:style w:type="paragraph" w:styleId="FootnoteText">
    <w:name w:val="footnote text"/>
    <w:basedOn w:val="Normal"/>
    <w:link w:val="FootnoteTextChar"/>
    <w:uiPriority w:val="99"/>
    <w:unhideWhenUsed/>
    <w:rsid w:val="004F1F34"/>
    <w:rPr>
      <w:sz w:val="16"/>
    </w:rPr>
  </w:style>
  <w:style w:type="character" w:customStyle="1" w:styleId="FootnoteTextChar">
    <w:name w:val="Footnote Text Char"/>
    <w:link w:val="FootnoteText"/>
    <w:uiPriority w:val="99"/>
    <w:rsid w:val="004F1F34"/>
    <w:rPr>
      <w:sz w:val="16"/>
    </w:rPr>
  </w:style>
  <w:style w:type="character" w:styleId="FootnoteReference">
    <w:name w:val="footnote reference"/>
    <w:uiPriority w:val="99"/>
    <w:unhideWhenUsed/>
    <w:rsid w:val="004F1F34"/>
    <w:rPr>
      <w:vertAlign w:val="superscript"/>
    </w:rPr>
  </w:style>
  <w:style w:type="table" w:styleId="TableGrid">
    <w:name w:val="Table Grid"/>
    <w:basedOn w:val="TableNormal"/>
    <w:uiPriority w:val="59"/>
    <w:rsid w:val="003B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AD1FB8"/>
    <w:rPr>
      <w:szCs w:val="24"/>
      <w:lang w:val="en-US"/>
    </w:rPr>
  </w:style>
  <w:style w:type="paragraph" w:styleId="DocumentMap">
    <w:name w:val="Document Map"/>
    <w:basedOn w:val="Normal"/>
    <w:link w:val="DocumentMapChar"/>
    <w:uiPriority w:val="99"/>
    <w:semiHidden/>
    <w:unhideWhenUsed/>
    <w:rsid w:val="00AD1FB8"/>
    <w:rPr>
      <w:rFonts w:ascii="Lucida Grande" w:hAnsi="Lucida Grande" w:cs="Lucida Grande"/>
      <w:sz w:val="24"/>
    </w:rPr>
  </w:style>
  <w:style w:type="character" w:customStyle="1" w:styleId="DocumentMapChar">
    <w:name w:val="Document Map Char"/>
    <w:link w:val="DocumentMap"/>
    <w:uiPriority w:val="99"/>
    <w:semiHidden/>
    <w:rsid w:val="00AD1FB8"/>
    <w:rPr>
      <w:rFonts w:ascii="Lucida Grande" w:hAnsi="Lucida Grande" w:cs="Lucida Grande"/>
      <w:sz w:val="24"/>
      <w:szCs w:val="24"/>
      <w:lang w:val="en-US"/>
    </w:rPr>
  </w:style>
  <w:style w:type="character" w:customStyle="1" w:styleId="Heading5Char">
    <w:name w:val="Heading 5 Char"/>
    <w:link w:val="Heading5"/>
    <w:rsid w:val="008D6E51"/>
    <w:rPr>
      <w:rFonts w:eastAsia="ＭＳ ゴシック"/>
      <w:color w:val="243F60"/>
      <w:sz w:val="22"/>
      <w:szCs w:val="24"/>
      <w:lang w:val="en-GB"/>
    </w:rPr>
  </w:style>
  <w:style w:type="paragraph" w:styleId="BodyText">
    <w:name w:val="Body Text"/>
    <w:basedOn w:val="Normal"/>
    <w:link w:val="BodyTextChar"/>
    <w:rsid w:val="008D6E51"/>
    <w:pPr>
      <w:spacing w:after="120"/>
    </w:pPr>
    <w:rPr>
      <w:rFonts w:ascii="Times New Roman" w:eastAsia="Times New Roman" w:hAnsi="Times New Roman"/>
      <w:sz w:val="22"/>
      <w:lang w:val="en-GB"/>
    </w:rPr>
  </w:style>
  <w:style w:type="character" w:customStyle="1" w:styleId="BodyTextChar">
    <w:name w:val="Body Text Char"/>
    <w:link w:val="BodyText"/>
    <w:rsid w:val="008D6E51"/>
    <w:rPr>
      <w:rFonts w:ascii="Times New Roman" w:eastAsia="Times New Roman" w:hAnsi="Times New Roman"/>
      <w:sz w:val="22"/>
      <w:szCs w:val="24"/>
      <w:lang w:val="en-GB"/>
    </w:rPr>
  </w:style>
  <w:style w:type="paragraph" w:customStyle="1" w:styleId="HandbookBody">
    <w:name w:val="Handbook Body"/>
    <w:basedOn w:val="Normal"/>
    <w:link w:val="HandbookBodyChar"/>
    <w:rsid w:val="008B148B"/>
    <w:pPr>
      <w:spacing w:after="320" w:line="320" w:lineRule="exact"/>
    </w:pPr>
    <w:rPr>
      <w:rFonts w:ascii="Arial" w:eastAsia="Times New Roman" w:hAnsi="Arial"/>
      <w:sz w:val="22"/>
      <w:lang w:val="en-GB"/>
    </w:rPr>
  </w:style>
  <w:style w:type="character" w:customStyle="1" w:styleId="HandbookBodyChar">
    <w:name w:val="Handbook Body Char"/>
    <w:link w:val="HandbookBody"/>
    <w:rsid w:val="008B148B"/>
    <w:rPr>
      <w:rFonts w:ascii="Arial" w:eastAsia="Times New Roman" w:hAnsi="Arial"/>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robkesseler.co.uk" TargetMode="External"/><Relationship Id="rId21" Type="http://schemas.openxmlformats.org/officeDocument/2006/relationships/hyperlink" Target="http://www.anthonyquinndesign.com" TargetMode="External"/><Relationship Id="rId22" Type="http://schemas.openxmlformats.org/officeDocument/2006/relationships/hyperlink" Target="http://www.barnabybarford.co.uk" TargetMode="External"/><Relationship Id="rId23" Type="http://schemas.openxmlformats.org/officeDocument/2006/relationships/hyperlink" Target="http://www.edenceramics.co.uk" TargetMode="External"/><Relationship Id="rId24" Type="http://schemas.openxmlformats.org/officeDocument/2006/relationships/hyperlink" Target="http://www.eileennisbet.co.uk" TargetMode="External"/><Relationship Id="rId25" Type="http://schemas.openxmlformats.org/officeDocument/2006/relationships/header" Target="header2.xml"/><Relationship Id="rId26" Type="http://schemas.openxmlformats.org/officeDocument/2006/relationships/hyperlink" Target="http://www.arts.ac.uk/cetl/visual-directions/" TargetMode="External"/><Relationship Id="rId27" Type="http://schemas.openxmlformats.org/officeDocument/2006/relationships/hyperlink" Target="http://workflow.arts.ac.uk/" TargetMode="External"/><Relationship Id="rId28" Type="http://schemas.openxmlformats.org/officeDocument/2006/relationships/hyperlink" Target="http://vimeo.com/30816092" TargetMode="External"/><Relationship Id="rId29" Type="http://schemas.openxmlformats.org/officeDocument/2006/relationships/hyperlink" Target="http://blackboard.arts.ac.uk/webapps/portal/frameset.jsp"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blackboard.arts.ac.uk/webapps/portal/frameset.jsp?tab_id=_456_1" TargetMode="External"/><Relationship Id="rId31" Type="http://schemas.openxmlformats.org/officeDocument/2006/relationships/hyperlink" Target="http://process.arts.ac.uk/content/flow-chart-ceramic-process" TargetMode="External"/><Relationship Id="rId32" Type="http://schemas.openxmlformats.org/officeDocument/2006/relationships/hyperlink" Target="http://www.vam.ac.uk/content/articles/r/richard-slee-from-utility-to-futility-essay/" TargetMode="External"/><Relationship Id="rId9" Type="http://schemas.openxmlformats.org/officeDocument/2006/relationships/image" Target="media/image1.jpe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vimeo.com/album/151819/video/7937840" TargetMode="External"/><Relationship Id="rId34" Type="http://schemas.openxmlformats.org/officeDocument/2006/relationships/hyperlink" Target="http://www.richardslee.com" TargetMode="External"/><Relationship Id="rId35" Type="http://schemas.openxmlformats.org/officeDocument/2006/relationships/hyperlink" Target="http://www.youtube.com/my_videos_edit?ns=1&amp;video_id=ogDcVurrK1E" TargetMode="External"/><Relationship Id="rId36" Type="http://schemas.openxmlformats.org/officeDocument/2006/relationships/hyperlink" Target="http://www.youtube.com/watch?v=WtpJBXud7qE" TargetMode="External"/><Relationship Id="rId10" Type="http://schemas.openxmlformats.org/officeDocument/2006/relationships/image" Target="media/image2.emf"/><Relationship Id="rId11" Type="http://schemas.openxmlformats.org/officeDocument/2006/relationships/hyperlink" Target="mailto:alto@arts.ac.uk" TargetMode="External"/><Relationship Id="rId12" Type="http://schemas.openxmlformats.org/officeDocument/2006/relationships/image" Target="media/image3.png"/><Relationship Id="rId13" Type="http://schemas.openxmlformats.org/officeDocument/2006/relationships/hyperlink" Target="http://creativecommons.org/licenses/by-nc/3.0/"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image" Target="media/image4.jpeg"/><Relationship Id="rId18" Type="http://schemas.openxmlformats.org/officeDocument/2006/relationships/hyperlink" Target="http://www.arts.ac.uk/students/careers" TargetMode="External"/><Relationship Id="rId19" Type="http://schemas.openxmlformats.org/officeDocument/2006/relationships/hyperlink" Target="http://www.ceramicdesign.org.uk" TargetMode="External"/><Relationship Id="rId37" Type="http://schemas.openxmlformats.org/officeDocument/2006/relationships/hyperlink" Target="http://www.flickr.com/photos/lightpaintbrush/5424627357/in/set-72157625996420970/" TargetMode="External"/><Relationship Id="rId38" Type="http://schemas.openxmlformats.org/officeDocument/2006/relationships/hyperlink" Target="http://www.flickr.com/photos/lightpaintbrush/5424575201/in/set-72157625996420970/" TargetMode="External"/><Relationship Id="rId39" Type="http://schemas.openxmlformats.org/officeDocument/2006/relationships/hyperlink" Target="http://www.flickr.com/photos/lightpaintbrush/5425184310/in/set-72157625996420970/" TargetMode="External"/><Relationship Id="rId40" Type="http://schemas.openxmlformats.org/officeDocument/2006/relationships/hyperlink" Target="http://www.flickr.com/photos/lightpaintbrush/5425172648/sizes/m/in/set-72157625996420970/" TargetMode="External"/><Relationship Id="rId41" Type="http://schemas.openxmlformats.org/officeDocument/2006/relationships/hyperlink" Target="http://www.arts.ac.uk/assessment/index.html" TargetMode="External"/><Relationship Id="rId42" Type="http://schemas.openxmlformats.org/officeDocument/2006/relationships/printerSettings" Target="printerSettings/printerSettings1.bin"/><Relationship Id="rId43" Type="http://schemas.openxmlformats.org/officeDocument/2006/relationships/fontTable" Target="fontTable.xml"/><Relationship Id="rId4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n.wikipedia.org/wiki/Open_textbook" TargetMode="External"/><Relationship Id="rId2" Type="http://schemas.openxmlformats.org/officeDocument/2006/relationships/hyperlink" Target="http://en.wikipedia.org/wiki/Open_Courseware_Consortium" TargetMode="External"/><Relationship Id="rId3" Type="http://schemas.openxmlformats.org/officeDocument/2006/relationships/hyperlink" Target="http://ocw.mit.edu/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3C6CA-D947-F542-A396-FE849BFC7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5494</Words>
  <Characters>31320</Characters>
  <Application>Microsoft Macintosh Word</Application>
  <DocSecurity>0</DocSecurity>
  <Lines>261</Lines>
  <Paragraphs>73</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Introduction to Ceramics</vt:lpstr>
      <vt:lpstr>Foundation Diploma Art &amp; Design: Ceramics</vt:lpstr>
      <vt:lpstr>    Course Description</vt:lpstr>
      <vt:lpstr>Syllabus</vt:lpstr>
      <vt:lpstr>    Basic Concepts, Knowledge, Skills and Ideas Covered in this Course</vt:lpstr>
      <vt:lpstr>        Course Rationale</vt:lpstr>
      <vt:lpstr>    Course Learning Activities</vt:lpstr>
      <vt:lpstr>        Overview</vt:lpstr>
      <vt:lpstr>        Approaches to Learning Teaching</vt:lpstr>
      <vt:lpstr>        Structure</vt:lpstr>
      <vt:lpstr>        Pre-Course Readings and Study</vt:lpstr>
      <vt:lpstr>    Teaching Aims</vt:lpstr>
      <vt:lpstr>    Expected Aims, Learning Outcomes and Assessment Criteria</vt:lpstr>
      <vt:lpstr>        Part 1 Learning Skills &amp; Context (Unit 1)</vt:lpstr>
      <vt:lpstr>        Part 1 Learning Skills &amp; Context (Unit 2)</vt:lpstr>
      <vt:lpstr>        Part 1 Learning Skills &amp; Context (Unit 3)</vt:lpstr>
      <vt:lpstr>        Part 1 Learning Skills &amp; Context (Unit 4)</vt:lpstr>
      <vt:lpstr>        Part 2 Development &amp; Progression (Unit 5)</vt:lpstr>
      <vt:lpstr>        Part 2 Development &amp; Progression (Unit 6)</vt:lpstr>
      <vt:lpstr>        Part 3 Proposal &amp; Realisation (Unit7)</vt:lpstr>
      <vt:lpstr>    Assessment Methods</vt:lpstr>
      <vt:lpstr>    Assessment Evidence</vt:lpstr>
      <vt:lpstr>    Course Requirements </vt:lpstr>
      <vt:lpstr>Timetable, Activities and Learning Resources</vt:lpstr>
      <vt:lpstr>General Learning Resources </vt:lpstr>
      <vt:lpstr>    London as a Learning Resource</vt:lpstr>
      <vt:lpstr>    Readings and References</vt:lpstr>
      <vt:lpstr>    Related Resources</vt:lpstr>
      <vt:lpstr>Equipment</vt:lpstr>
      <vt:lpstr>Health and Safety Guidance</vt:lpstr>
    </vt:vector>
  </TitlesOfParts>
  <Company>Institution</Company>
  <LinksUpToDate>false</LinksUpToDate>
  <CharactersWithSpaces>36741</CharactersWithSpaces>
  <SharedDoc>false</SharedDoc>
  <HLinks>
    <vt:vector size="180" baseType="variant">
      <vt:variant>
        <vt:i4>2949125</vt:i4>
      </vt:variant>
      <vt:variant>
        <vt:i4>162</vt:i4>
      </vt:variant>
      <vt:variant>
        <vt:i4>0</vt:i4>
      </vt:variant>
      <vt:variant>
        <vt:i4>5</vt:i4>
      </vt:variant>
      <vt:variant>
        <vt:lpwstr>http://www.arts.ac.uk/assessment/index.html</vt:lpwstr>
      </vt:variant>
      <vt:variant>
        <vt:lpwstr/>
      </vt:variant>
      <vt:variant>
        <vt:i4>786494</vt:i4>
      </vt:variant>
      <vt:variant>
        <vt:i4>159</vt:i4>
      </vt:variant>
      <vt:variant>
        <vt:i4>0</vt:i4>
      </vt:variant>
      <vt:variant>
        <vt:i4>5</vt:i4>
      </vt:variant>
      <vt:variant>
        <vt:lpwstr>http://www.flickr.com/photos/lightpaintbrush/5425172648/sizes/m/in/set-72157625996420970/</vt:lpwstr>
      </vt:variant>
      <vt:variant>
        <vt:lpwstr/>
      </vt:variant>
      <vt:variant>
        <vt:i4>196651</vt:i4>
      </vt:variant>
      <vt:variant>
        <vt:i4>156</vt:i4>
      </vt:variant>
      <vt:variant>
        <vt:i4>0</vt:i4>
      </vt:variant>
      <vt:variant>
        <vt:i4>5</vt:i4>
      </vt:variant>
      <vt:variant>
        <vt:lpwstr>http://www.flickr.com/photos/lightpaintbrush/5425184310/in/set-72157625996420970/</vt:lpwstr>
      </vt:variant>
      <vt:variant>
        <vt:lpwstr/>
      </vt:variant>
      <vt:variant>
        <vt:i4>458789</vt:i4>
      </vt:variant>
      <vt:variant>
        <vt:i4>153</vt:i4>
      </vt:variant>
      <vt:variant>
        <vt:i4>0</vt:i4>
      </vt:variant>
      <vt:variant>
        <vt:i4>5</vt:i4>
      </vt:variant>
      <vt:variant>
        <vt:lpwstr>http://www.flickr.com/photos/lightpaintbrush/5424575201/in/set-72157625996420970/</vt:lpwstr>
      </vt:variant>
      <vt:variant>
        <vt:lpwstr/>
      </vt:variant>
      <vt:variant>
        <vt:i4>196647</vt:i4>
      </vt:variant>
      <vt:variant>
        <vt:i4>150</vt:i4>
      </vt:variant>
      <vt:variant>
        <vt:i4>0</vt:i4>
      </vt:variant>
      <vt:variant>
        <vt:i4>5</vt:i4>
      </vt:variant>
      <vt:variant>
        <vt:lpwstr>http://www.flickr.com/photos/lightpaintbrush/5424627357/in/set-72157625996420970/</vt:lpwstr>
      </vt:variant>
      <vt:variant>
        <vt:lpwstr/>
      </vt:variant>
      <vt:variant>
        <vt:i4>6684724</vt:i4>
      </vt:variant>
      <vt:variant>
        <vt:i4>147</vt:i4>
      </vt:variant>
      <vt:variant>
        <vt:i4>0</vt:i4>
      </vt:variant>
      <vt:variant>
        <vt:i4>5</vt:i4>
      </vt:variant>
      <vt:variant>
        <vt:lpwstr>http://www.youtube.com/watch?v=WtpJBXud7qE</vt:lpwstr>
      </vt:variant>
      <vt:variant>
        <vt:lpwstr/>
      </vt:variant>
      <vt:variant>
        <vt:i4>1966159</vt:i4>
      </vt:variant>
      <vt:variant>
        <vt:i4>144</vt:i4>
      </vt:variant>
      <vt:variant>
        <vt:i4>0</vt:i4>
      </vt:variant>
      <vt:variant>
        <vt:i4>5</vt:i4>
      </vt:variant>
      <vt:variant>
        <vt:lpwstr>http://www.youtube.com/my_videos_edit?ns=1&amp;video_id=ogDcVurrK1E</vt:lpwstr>
      </vt:variant>
      <vt:variant>
        <vt:lpwstr/>
      </vt:variant>
      <vt:variant>
        <vt:i4>3670132</vt:i4>
      </vt:variant>
      <vt:variant>
        <vt:i4>141</vt:i4>
      </vt:variant>
      <vt:variant>
        <vt:i4>0</vt:i4>
      </vt:variant>
      <vt:variant>
        <vt:i4>5</vt:i4>
      </vt:variant>
      <vt:variant>
        <vt:lpwstr>http://www.richardslee.com</vt:lpwstr>
      </vt:variant>
      <vt:variant>
        <vt:lpwstr/>
      </vt:variant>
      <vt:variant>
        <vt:i4>3670040</vt:i4>
      </vt:variant>
      <vt:variant>
        <vt:i4>138</vt:i4>
      </vt:variant>
      <vt:variant>
        <vt:i4>0</vt:i4>
      </vt:variant>
      <vt:variant>
        <vt:i4>5</vt:i4>
      </vt:variant>
      <vt:variant>
        <vt:lpwstr>http://vimeo.com/album/151819/video/7937840</vt:lpwstr>
      </vt:variant>
      <vt:variant>
        <vt:lpwstr/>
      </vt:variant>
      <vt:variant>
        <vt:i4>6029324</vt:i4>
      </vt:variant>
      <vt:variant>
        <vt:i4>135</vt:i4>
      </vt:variant>
      <vt:variant>
        <vt:i4>0</vt:i4>
      </vt:variant>
      <vt:variant>
        <vt:i4>5</vt:i4>
      </vt:variant>
      <vt:variant>
        <vt:lpwstr>http://www.vam.ac.uk/content/articles/r/richard-slee-from-utility-to-futility-essay/</vt:lpwstr>
      </vt:variant>
      <vt:variant>
        <vt:lpwstr/>
      </vt:variant>
      <vt:variant>
        <vt:i4>65613</vt:i4>
      </vt:variant>
      <vt:variant>
        <vt:i4>132</vt:i4>
      </vt:variant>
      <vt:variant>
        <vt:i4>0</vt:i4>
      </vt:variant>
      <vt:variant>
        <vt:i4>5</vt:i4>
      </vt:variant>
      <vt:variant>
        <vt:lpwstr>http://process.arts.ac.uk/content/flow-chart-ceramic-process</vt:lpwstr>
      </vt:variant>
      <vt:variant>
        <vt:lpwstr/>
      </vt:variant>
      <vt:variant>
        <vt:i4>8126533</vt:i4>
      </vt:variant>
      <vt:variant>
        <vt:i4>129</vt:i4>
      </vt:variant>
      <vt:variant>
        <vt:i4>0</vt:i4>
      </vt:variant>
      <vt:variant>
        <vt:i4>5</vt:i4>
      </vt:variant>
      <vt:variant>
        <vt:lpwstr>http://blackboard.arts.ac.uk/webapps/portal/frameset.jsp?tab_id=_456_1</vt:lpwstr>
      </vt:variant>
      <vt:variant>
        <vt:lpwstr/>
      </vt:variant>
      <vt:variant>
        <vt:i4>851989</vt:i4>
      </vt:variant>
      <vt:variant>
        <vt:i4>126</vt:i4>
      </vt:variant>
      <vt:variant>
        <vt:i4>0</vt:i4>
      </vt:variant>
      <vt:variant>
        <vt:i4>5</vt:i4>
      </vt:variant>
      <vt:variant>
        <vt:lpwstr>http://blackboard.arts.ac.uk/webapps/portal/frameset.jsp</vt:lpwstr>
      </vt:variant>
      <vt:variant>
        <vt:lpwstr/>
      </vt:variant>
      <vt:variant>
        <vt:i4>5570664</vt:i4>
      </vt:variant>
      <vt:variant>
        <vt:i4>123</vt:i4>
      </vt:variant>
      <vt:variant>
        <vt:i4>0</vt:i4>
      </vt:variant>
      <vt:variant>
        <vt:i4>5</vt:i4>
      </vt:variant>
      <vt:variant>
        <vt:lpwstr>http://vimeo.com/30816092</vt:lpwstr>
      </vt:variant>
      <vt:variant>
        <vt:lpwstr/>
      </vt:variant>
      <vt:variant>
        <vt:i4>2883604</vt:i4>
      </vt:variant>
      <vt:variant>
        <vt:i4>120</vt:i4>
      </vt:variant>
      <vt:variant>
        <vt:i4>0</vt:i4>
      </vt:variant>
      <vt:variant>
        <vt:i4>5</vt:i4>
      </vt:variant>
      <vt:variant>
        <vt:lpwstr>http://workflow.arts.ac.uk/</vt:lpwstr>
      </vt:variant>
      <vt:variant>
        <vt:lpwstr/>
      </vt:variant>
      <vt:variant>
        <vt:i4>852064</vt:i4>
      </vt:variant>
      <vt:variant>
        <vt:i4>117</vt:i4>
      </vt:variant>
      <vt:variant>
        <vt:i4>0</vt:i4>
      </vt:variant>
      <vt:variant>
        <vt:i4>5</vt:i4>
      </vt:variant>
      <vt:variant>
        <vt:lpwstr>http://www.arts.ac.uk/cetl/visual-directions/</vt:lpwstr>
      </vt:variant>
      <vt:variant>
        <vt:lpwstr/>
      </vt:variant>
      <vt:variant>
        <vt:i4>721003</vt:i4>
      </vt:variant>
      <vt:variant>
        <vt:i4>114</vt:i4>
      </vt:variant>
      <vt:variant>
        <vt:i4>0</vt:i4>
      </vt:variant>
      <vt:variant>
        <vt:i4>5</vt:i4>
      </vt:variant>
      <vt:variant>
        <vt:lpwstr>http://www.eileennisbet.co.uk</vt:lpwstr>
      </vt:variant>
      <vt:variant>
        <vt:lpwstr/>
      </vt:variant>
      <vt:variant>
        <vt:i4>98</vt:i4>
      </vt:variant>
      <vt:variant>
        <vt:i4>111</vt:i4>
      </vt:variant>
      <vt:variant>
        <vt:i4>0</vt:i4>
      </vt:variant>
      <vt:variant>
        <vt:i4>5</vt:i4>
      </vt:variant>
      <vt:variant>
        <vt:lpwstr>http://www.edenceramics.co.uk</vt:lpwstr>
      </vt:variant>
      <vt:variant>
        <vt:lpwstr/>
      </vt:variant>
      <vt:variant>
        <vt:i4>6422528</vt:i4>
      </vt:variant>
      <vt:variant>
        <vt:i4>108</vt:i4>
      </vt:variant>
      <vt:variant>
        <vt:i4>0</vt:i4>
      </vt:variant>
      <vt:variant>
        <vt:i4>5</vt:i4>
      </vt:variant>
      <vt:variant>
        <vt:lpwstr>http://www.barnabybarford.co.uk</vt:lpwstr>
      </vt:variant>
      <vt:variant>
        <vt:lpwstr/>
      </vt:variant>
      <vt:variant>
        <vt:i4>131106</vt:i4>
      </vt:variant>
      <vt:variant>
        <vt:i4>105</vt:i4>
      </vt:variant>
      <vt:variant>
        <vt:i4>0</vt:i4>
      </vt:variant>
      <vt:variant>
        <vt:i4>5</vt:i4>
      </vt:variant>
      <vt:variant>
        <vt:lpwstr>http://www.anthonyquinndesign.com</vt:lpwstr>
      </vt:variant>
      <vt:variant>
        <vt:lpwstr/>
      </vt:variant>
      <vt:variant>
        <vt:i4>1376275</vt:i4>
      </vt:variant>
      <vt:variant>
        <vt:i4>102</vt:i4>
      </vt:variant>
      <vt:variant>
        <vt:i4>0</vt:i4>
      </vt:variant>
      <vt:variant>
        <vt:i4>5</vt:i4>
      </vt:variant>
      <vt:variant>
        <vt:lpwstr>http://www.robkesseler.co.uk</vt:lpwstr>
      </vt:variant>
      <vt:variant>
        <vt:lpwstr/>
      </vt:variant>
      <vt:variant>
        <vt:i4>2818132</vt:i4>
      </vt:variant>
      <vt:variant>
        <vt:i4>99</vt:i4>
      </vt:variant>
      <vt:variant>
        <vt:i4>0</vt:i4>
      </vt:variant>
      <vt:variant>
        <vt:i4>5</vt:i4>
      </vt:variant>
      <vt:variant>
        <vt:lpwstr>http://www.ceramicdesign.org.uk</vt:lpwstr>
      </vt:variant>
      <vt:variant>
        <vt:lpwstr/>
      </vt:variant>
      <vt:variant>
        <vt:i4>2293819</vt:i4>
      </vt:variant>
      <vt:variant>
        <vt:i4>96</vt:i4>
      </vt:variant>
      <vt:variant>
        <vt:i4>0</vt:i4>
      </vt:variant>
      <vt:variant>
        <vt:i4>5</vt:i4>
      </vt:variant>
      <vt:variant>
        <vt:lpwstr>http://www.arts.ac.uk/students/careers</vt:lpwstr>
      </vt:variant>
      <vt:variant>
        <vt:lpwstr/>
      </vt:variant>
      <vt:variant>
        <vt:i4>2555946</vt:i4>
      </vt:variant>
      <vt:variant>
        <vt:i4>3</vt:i4>
      </vt:variant>
      <vt:variant>
        <vt:i4>0</vt:i4>
      </vt:variant>
      <vt:variant>
        <vt:i4>5</vt:i4>
      </vt:variant>
      <vt:variant>
        <vt:lpwstr>http://creativecommons.org/licenses/by-nc/3.0/</vt:lpwstr>
      </vt:variant>
      <vt:variant>
        <vt:lpwstr/>
      </vt:variant>
      <vt:variant>
        <vt:i4>1179748</vt:i4>
      </vt:variant>
      <vt:variant>
        <vt:i4>0</vt:i4>
      </vt:variant>
      <vt:variant>
        <vt:i4>0</vt:i4>
      </vt:variant>
      <vt:variant>
        <vt:i4>5</vt:i4>
      </vt:variant>
      <vt:variant>
        <vt:lpwstr>mailto:alto@arts.ac.uk</vt:lpwstr>
      </vt:variant>
      <vt:variant>
        <vt:lpwstr/>
      </vt:variant>
      <vt:variant>
        <vt:i4>4849689</vt:i4>
      </vt:variant>
      <vt:variant>
        <vt:i4>6</vt:i4>
      </vt:variant>
      <vt:variant>
        <vt:i4>0</vt:i4>
      </vt:variant>
      <vt:variant>
        <vt:i4>5</vt:i4>
      </vt:variant>
      <vt:variant>
        <vt:lpwstr>http://ocw.mit.edu/index.htm</vt:lpwstr>
      </vt:variant>
      <vt:variant>
        <vt:lpwstr/>
      </vt:variant>
      <vt:variant>
        <vt:i4>5570686</vt:i4>
      </vt:variant>
      <vt:variant>
        <vt:i4>3</vt:i4>
      </vt:variant>
      <vt:variant>
        <vt:i4>0</vt:i4>
      </vt:variant>
      <vt:variant>
        <vt:i4>5</vt:i4>
      </vt:variant>
      <vt:variant>
        <vt:lpwstr>http://en.wikipedia.org/wiki/Open_Courseware_Consortium</vt:lpwstr>
      </vt:variant>
      <vt:variant>
        <vt:lpwstr/>
      </vt:variant>
      <vt:variant>
        <vt:i4>6225962</vt:i4>
      </vt:variant>
      <vt:variant>
        <vt:i4>0</vt:i4>
      </vt:variant>
      <vt:variant>
        <vt:i4>0</vt:i4>
      </vt:variant>
      <vt:variant>
        <vt:i4>5</vt:i4>
      </vt:variant>
      <vt:variant>
        <vt:lpwstr>http://en.wikipedia.org/wiki/Open_textbook</vt:lpwstr>
      </vt:variant>
      <vt:variant>
        <vt:lpwstr/>
      </vt:variant>
      <vt:variant>
        <vt:i4>2097251</vt:i4>
      </vt:variant>
      <vt:variant>
        <vt:i4>2050</vt:i4>
      </vt:variant>
      <vt:variant>
        <vt:i4>1025</vt:i4>
      </vt:variant>
      <vt:variant>
        <vt:i4>1</vt:i4>
      </vt:variant>
      <vt:variant>
        <vt:lpwstr>Frotnpage1</vt:lpwstr>
      </vt:variant>
      <vt:variant>
        <vt:lpwstr/>
      </vt:variant>
      <vt:variant>
        <vt:i4>7078007</vt:i4>
      </vt:variant>
      <vt:variant>
        <vt:i4>-1</vt:i4>
      </vt:variant>
      <vt:variant>
        <vt:i4>1032</vt:i4>
      </vt:variant>
      <vt:variant>
        <vt:i4>1</vt:i4>
      </vt:variant>
      <vt:variant>
        <vt:lpwstr>Frontpiece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Ceramics</dc:title>
  <dc:subject/>
  <dc:creator>Authors</dc:creator>
  <cp:keywords/>
  <dc:description/>
  <cp:lastModifiedBy>john casey</cp:lastModifiedBy>
  <cp:revision>3</cp:revision>
  <cp:lastPrinted>2012-02-15T19:23:00Z</cp:lastPrinted>
  <dcterms:created xsi:type="dcterms:W3CDTF">2012-08-27T21:52:00Z</dcterms:created>
  <dcterms:modified xsi:type="dcterms:W3CDTF">2012-08-27T21:54:00Z</dcterms:modified>
</cp:coreProperties>
</file>